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9A77D" w14:textId="77777777" w:rsidR="00BE75FC" w:rsidRDefault="006A10D8">
      <w:pPr>
        <w:spacing w:before="21" w:line="322" w:lineRule="exact"/>
        <w:jc w:val="center"/>
        <w:textAlignment w:val="baseline"/>
        <w:rPr>
          <w:rFonts w:ascii="Arial" w:eastAsia="Arial" w:hAnsi="Arial"/>
          <w:b/>
          <w:color w:val="000000"/>
          <w:sz w:val="28"/>
          <w:lang w:val="nl-NL"/>
        </w:rPr>
      </w:pPr>
      <w:r>
        <w:rPr>
          <w:rFonts w:ascii="Arial" w:eastAsia="Arial" w:hAnsi="Arial"/>
          <w:b/>
          <w:color w:val="000000"/>
          <w:sz w:val="28"/>
          <w:lang w:val="nl-NL"/>
        </w:rPr>
        <w:t>Taakomschrijving Facilitair Bureau en gedelegeerden</w:t>
      </w:r>
    </w:p>
    <w:p w14:paraId="098B63B2" w14:textId="77777777" w:rsidR="00BE75FC" w:rsidRDefault="006A10D8" w:rsidP="00EF6E6F">
      <w:pPr>
        <w:tabs>
          <w:tab w:val="left" w:pos="284"/>
        </w:tabs>
        <w:spacing w:before="120" w:line="230" w:lineRule="exact"/>
        <w:textAlignment w:val="baseline"/>
        <w:rPr>
          <w:rFonts w:ascii="Arial" w:eastAsia="Arial" w:hAnsi="Arial"/>
          <w:b/>
          <w:color w:val="000000"/>
          <w:spacing w:val="-1"/>
          <w:sz w:val="20"/>
          <w:lang w:val="nl-NL"/>
        </w:rPr>
      </w:pPr>
      <w:r>
        <w:rPr>
          <w:rFonts w:ascii="Arial" w:eastAsia="Arial" w:hAnsi="Arial"/>
          <w:b/>
          <w:color w:val="000000"/>
          <w:spacing w:val="-1"/>
          <w:sz w:val="20"/>
          <w:lang w:val="nl-NL"/>
        </w:rPr>
        <w:t xml:space="preserve">1- </w:t>
      </w:r>
      <w:r>
        <w:rPr>
          <w:rFonts w:ascii="Arial" w:eastAsia="Arial" w:hAnsi="Arial"/>
          <w:b/>
          <w:color w:val="000000"/>
          <w:spacing w:val="-1"/>
          <w:sz w:val="20"/>
          <w:lang w:val="nl-NL"/>
        </w:rPr>
        <w:t>Begrippen</w:t>
      </w:r>
    </w:p>
    <w:p w14:paraId="437C4BC0" w14:textId="77777777" w:rsidR="0082040A" w:rsidRDefault="0082040A" w:rsidP="0082040A">
      <w:pPr>
        <w:spacing w:line="227" w:lineRule="exact"/>
        <w:textAlignment w:val="baseline"/>
        <w:rPr>
          <w:rFonts w:ascii="Arial" w:eastAsia="Arial" w:hAnsi="Arial"/>
          <w:color w:val="000000"/>
          <w:sz w:val="20"/>
          <w:u w:val="single"/>
          <w:lang w:val="nl-NL"/>
        </w:rPr>
      </w:pPr>
    </w:p>
    <w:p w14:paraId="1272E569" w14:textId="77777777" w:rsidR="00BE75FC" w:rsidRDefault="006A10D8" w:rsidP="0082040A">
      <w:pPr>
        <w:spacing w:line="227" w:lineRule="exact"/>
        <w:textAlignment w:val="baseline"/>
        <w:rPr>
          <w:rFonts w:ascii="Arial" w:eastAsia="Arial" w:hAnsi="Arial"/>
          <w:color w:val="000000"/>
          <w:sz w:val="20"/>
          <w:u w:val="single"/>
          <w:lang w:val="nl-NL"/>
        </w:rPr>
      </w:pPr>
      <w:r>
        <w:rPr>
          <w:rFonts w:ascii="Arial" w:eastAsia="Arial" w:hAnsi="Arial"/>
          <w:color w:val="000000"/>
          <w:sz w:val="20"/>
          <w:u w:val="single"/>
          <w:lang w:val="nl-NL"/>
        </w:rPr>
        <w:t>F</w:t>
      </w:r>
      <w:r>
        <w:rPr>
          <w:rFonts w:ascii="Arial" w:eastAsia="Arial" w:hAnsi="Arial"/>
          <w:color w:val="000000"/>
          <w:sz w:val="20"/>
          <w:u w:val="single"/>
          <w:lang w:val="nl-NL"/>
        </w:rPr>
        <w:t xml:space="preserve">acilitair Bureau. </w:t>
      </w:r>
    </w:p>
    <w:p w14:paraId="5CD7ACC2" w14:textId="77777777" w:rsidR="00BE75FC" w:rsidRDefault="006A10D8">
      <w:pPr>
        <w:spacing w:line="227" w:lineRule="exact"/>
        <w:textAlignment w:val="baseline"/>
        <w:rPr>
          <w:rFonts w:ascii="Arial" w:eastAsia="Arial" w:hAnsi="Arial"/>
          <w:color w:val="000000"/>
          <w:spacing w:val="8"/>
          <w:sz w:val="20"/>
          <w:lang w:val="nl-NL"/>
        </w:rPr>
      </w:pPr>
      <w:r>
        <w:rPr>
          <w:rFonts w:ascii="Arial" w:eastAsia="Arial" w:hAnsi="Arial"/>
          <w:color w:val="000000"/>
          <w:spacing w:val="8"/>
          <w:sz w:val="20"/>
          <w:lang w:val="nl-NL"/>
        </w:rPr>
        <w:t>Commissie, ingesteld door de bonden om het reglementaire verloop van tentoonstellingen te</w:t>
      </w:r>
    </w:p>
    <w:p w14:paraId="590B707B" w14:textId="77777777" w:rsidR="00BE75FC" w:rsidRDefault="006A10D8">
      <w:pPr>
        <w:spacing w:before="6" w:line="230" w:lineRule="exact"/>
        <w:textAlignment w:val="baseline"/>
        <w:rPr>
          <w:rFonts w:ascii="Arial" w:eastAsia="Arial" w:hAnsi="Arial"/>
          <w:color w:val="000000"/>
          <w:spacing w:val="-2"/>
          <w:sz w:val="20"/>
          <w:lang w:val="nl-NL"/>
        </w:rPr>
      </w:pPr>
      <w:r>
        <w:rPr>
          <w:rFonts w:ascii="Arial" w:eastAsia="Arial" w:hAnsi="Arial"/>
          <w:color w:val="000000"/>
          <w:spacing w:val="-2"/>
          <w:sz w:val="20"/>
          <w:lang w:val="nl-NL"/>
        </w:rPr>
        <w:t>bewaken.</w:t>
      </w:r>
    </w:p>
    <w:p w14:paraId="26E70F01" w14:textId="77777777" w:rsidR="00BE75FC" w:rsidRDefault="006A10D8">
      <w:pPr>
        <w:spacing w:line="230" w:lineRule="exact"/>
        <w:textAlignment w:val="baseline"/>
        <w:rPr>
          <w:rFonts w:ascii="Arial" w:eastAsia="Arial" w:hAnsi="Arial"/>
          <w:color w:val="000000"/>
          <w:sz w:val="20"/>
          <w:lang w:val="nl-NL"/>
        </w:rPr>
      </w:pPr>
      <w:r>
        <w:rPr>
          <w:rFonts w:ascii="Arial" w:eastAsia="Arial" w:hAnsi="Arial"/>
          <w:color w:val="000000"/>
          <w:sz w:val="20"/>
          <w:lang w:val="nl-NL"/>
        </w:rPr>
        <w:t>Het Facilitair Bureau is een commissie van beide bonden en valt onder diens reglementering.</w:t>
      </w:r>
    </w:p>
    <w:p w14:paraId="0937578F" w14:textId="77777777" w:rsidR="00BE75FC" w:rsidRDefault="006A10D8">
      <w:pPr>
        <w:spacing w:line="226" w:lineRule="exact"/>
        <w:textAlignment w:val="baseline"/>
        <w:rPr>
          <w:rFonts w:ascii="Arial" w:eastAsia="Arial" w:hAnsi="Arial"/>
          <w:color w:val="000000"/>
          <w:spacing w:val="8"/>
          <w:sz w:val="20"/>
          <w:lang w:val="nl-NL"/>
        </w:rPr>
      </w:pPr>
      <w:r>
        <w:rPr>
          <w:rFonts w:ascii="Arial" w:eastAsia="Arial" w:hAnsi="Arial"/>
          <w:color w:val="000000"/>
          <w:spacing w:val="8"/>
          <w:sz w:val="20"/>
          <w:lang w:val="nl-NL"/>
        </w:rPr>
        <w:t>De leden van het Facilitair Bureau worden door de bonden gezamenlijk benoemd waarbij de</w:t>
      </w:r>
    </w:p>
    <w:p w14:paraId="2B26B349" w14:textId="77777777" w:rsidR="00BE75FC" w:rsidRDefault="006A10D8">
      <w:pPr>
        <w:spacing w:line="230" w:lineRule="exact"/>
        <w:textAlignment w:val="baseline"/>
        <w:rPr>
          <w:rFonts w:ascii="Arial" w:eastAsia="Arial" w:hAnsi="Arial"/>
          <w:color w:val="000000"/>
          <w:sz w:val="20"/>
          <w:lang w:val="nl-NL"/>
        </w:rPr>
      </w:pPr>
      <w:r>
        <w:rPr>
          <w:rFonts w:ascii="Arial" w:eastAsia="Arial" w:hAnsi="Arial"/>
          <w:color w:val="000000"/>
          <w:sz w:val="20"/>
          <w:lang w:val="nl-NL"/>
        </w:rPr>
        <w:t xml:space="preserve">kwaliteiten die voor een functie zijn vereist en het functioneren binnen de </w:t>
      </w:r>
      <w:r>
        <w:rPr>
          <w:rFonts w:ascii="Arial" w:eastAsia="Arial" w:hAnsi="Arial"/>
          <w:color w:val="000000"/>
          <w:sz w:val="20"/>
          <w:lang w:val="nl-NL"/>
        </w:rPr>
        <w:t>commissie de belangrijkste</w:t>
      </w:r>
    </w:p>
    <w:p w14:paraId="06B8C30D" w14:textId="77777777" w:rsidR="00BE75FC" w:rsidRDefault="006A10D8">
      <w:pPr>
        <w:spacing w:line="230" w:lineRule="exact"/>
        <w:textAlignment w:val="baseline"/>
        <w:rPr>
          <w:rFonts w:ascii="Arial" w:eastAsia="Arial" w:hAnsi="Arial"/>
          <w:color w:val="000000"/>
          <w:sz w:val="20"/>
          <w:lang w:val="nl-NL"/>
        </w:rPr>
      </w:pPr>
      <w:r>
        <w:rPr>
          <w:rFonts w:ascii="Arial" w:eastAsia="Arial" w:hAnsi="Arial"/>
          <w:color w:val="000000"/>
          <w:sz w:val="20"/>
          <w:lang w:val="nl-NL"/>
        </w:rPr>
        <w:t>criteria voor benoeming zijn.</w:t>
      </w:r>
    </w:p>
    <w:p w14:paraId="791F80CB" w14:textId="77777777" w:rsidR="00BE75FC" w:rsidRDefault="006A10D8">
      <w:pPr>
        <w:spacing w:before="1" w:line="230" w:lineRule="exact"/>
        <w:textAlignment w:val="baseline"/>
        <w:rPr>
          <w:rFonts w:ascii="Arial" w:eastAsia="Arial" w:hAnsi="Arial"/>
          <w:color w:val="000000"/>
          <w:spacing w:val="-1"/>
          <w:sz w:val="20"/>
          <w:lang w:val="nl-NL"/>
        </w:rPr>
      </w:pPr>
      <w:r>
        <w:rPr>
          <w:rFonts w:ascii="Arial" w:eastAsia="Arial" w:hAnsi="Arial"/>
          <w:color w:val="000000"/>
          <w:spacing w:val="-1"/>
          <w:sz w:val="20"/>
          <w:lang w:val="nl-NL"/>
        </w:rPr>
        <w:t>Het facilitair Bureau bestaat uit minstens vier leden, bij voorkeur twee van elke bond, De taken van het</w:t>
      </w:r>
    </w:p>
    <w:p w14:paraId="489CD8FE" w14:textId="77777777" w:rsidR="00BE75FC" w:rsidRDefault="006A10D8" w:rsidP="007B27CD">
      <w:pPr>
        <w:spacing w:after="120" w:line="230" w:lineRule="exact"/>
        <w:textAlignment w:val="baseline"/>
        <w:rPr>
          <w:rFonts w:ascii="Arial" w:eastAsia="Arial" w:hAnsi="Arial"/>
          <w:color w:val="000000"/>
          <w:sz w:val="20"/>
          <w:lang w:val="nl-NL"/>
        </w:rPr>
      </w:pPr>
      <w:r>
        <w:rPr>
          <w:rFonts w:ascii="Arial" w:eastAsia="Arial" w:hAnsi="Arial"/>
          <w:color w:val="000000"/>
          <w:sz w:val="20"/>
          <w:lang w:val="nl-NL"/>
        </w:rPr>
        <w:t>Facilitair Bureau worden verdeeld in vier portefeuilles:</w:t>
      </w:r>
    </w:p>
    <w:p w14:paraId="443D5BD2" w14:textId="77777777" w:rsidR="00BE75FC" w:rsidRDefault="006A10D8" w:rsidP="002A0076">
      <w:pPr>
        <w:numPr>
          <w:ilvl w:val="0"/>
          <w:numId w:val="11"/>
        </w:numPr>
        <w:tabs>
          <w:tab w:val="left" w:pos="720"/>
        </w:tabs>
        <w:spacing w:before="1" w:line="229" w:lineRule="exact"/>
        <w:ind w:left="720" w:hanging="360"/>
        <w:jc w:val="both"/>
        <w:textAlignment w:val="baseline"/>
        <w:rPr>
          <w:rFonts w:ascii="Arial" w:eastAsia="Arial" w:hAnsi="Arial"/>
          <w:b/>
          <w:color w:val="000000"/>
          <w:sz w:val="20"/>
          <w:lang w:val="nl-NL"/>
        </w:rPr>
      </w:pPr>
      <w:r>
        <w:rPr>
          <w:rFonts w:ascii="Arial" w:eastAsia="Arial" w:hAnsi="Arial"/>
          <w:b/>
          <w:color w:val="000000"/>
          <w:sz w:val="20"/>
          <w:lang w:val="nl-NL"/>
        </w:rPr>
        <w:t>Tentoonstellingszaken</w:t>
      </w:r>
      <w:r>
        <w:rPr>
          <w:rFonts w:ascii="Arial" w:eastAsia="Arial" w:hAnsi="Arial"/>
          <w:color w:val="000000"/>
          <w:sz w:val="20"/>
          <w:lang w:val="nl-NL"/>
        </w:rPr>
        <w:t>. Dit houdt o.m.</w:t>
      </w:r>
      <w:r>
        <w:rPr>
          <w:rFonts w:ascii="Arial" w:eastAsia="Arial" w:hAnsi="Arial"/>
          <w:color w:val="000000"/>
          <w:sz w:val="20"/>
          <w:lang w:val="nl-NL"/>
        </w:rPr>
        <w:t xml:space="preserve"> in het afhandelen van de tentoonstellingsaanvragen, opstellen tentoonstellingsrooster, rapportage naar de bonden, samenstellen en doen publiceren van de digitale almanak.</w:t>
      </w:r>
    </w:p>
    <w:p w14:paraId="00F84F13" w14:textId="77777777" w:rsidR="00BE75FC" w:rsidRDefault="006A10D8" w:rsidP="002A0076">
      <w:pPr>
        <w:numPr>
          <w:ilvl w:val="0"/>
          <w:numId w:val="11"/>
        </w:numPr>
        <w:tabs>
          <w:tab w:val="left" w:pos="720"/>
        </w:tabs>
        <w:spacing w:line="230" w:lineRule="exact"/>
        <w:ind w:left="720" w:hanging="360"/>
        <w:jc w:val="both"/>
        <w:textAlignment w:val="baseline"/>
        <w:rPr>
          <w:rFonts w:ascii="Arial" w:eastAsia="Arial" w:hAnsi="Arial"/>
          <w:b/>
          <w:color w:val="000000"/>
          <w:sz w:val="20"/>
          <w:lang w:val="nl-NL"/>
        </w:rPr>
      </w:pPr>
      <w:r>
        <w:rPr>
          <w:rFonts w:ascii="Arial" w:eastAsia="Arial" w:hAnsi="Arial"/>
          <w:b/>
          <w:color w:val="000000"/>
          <w:sz w:val="20"/>
          <w:lang w:val="nl-NL"/>
        </w:rPr>
        <w:t>Financiële zaken</w:t>
      </w:r>
      <w:r>
        <w:rPr>
          <w:rFonts w:ascii="Arial" w:eastAsia="Arial" w:hAnsi="Arial"/>
          <w:color w:val="000000"/>
          <w:sz w:val="20"/>
          <w:lang w:val="nl-NL"/>
        </w:rPr>
        <w:t>. Innen van de leges tentoonstellingen, innen bijdrage bonden, uitbe</w:t>
      </w:r>
      <w:r>
        <w:rPr>
          <w:rFonts w:ascii="Arial" w:eastAsia="Arial" w:hAnsi="Arial"/>
          <w:color w:val="000000"/>
          <w:sz w:val="20"/>
          <w:lang w:val="nl-NL"/>
        </w:rPr>
        <w:t>talen declaraties en het maken van een financieel verslag.</w:t>
      </w:r>
    </w:p>
    <w:p w14:paraId="50FE3FD4" w14:textId="77777777" w:rsidR="00BE75FC" w:rsidRDefault="006A10D8" w:rsidP="002A0076">
      <w:pPr>
        <w:numPr>
          <w:ilvl w:val="0"/>
          <w:numId w:val="11"/>
        </w:numPr>
        <w:tabs>
          <w:tab w:val="left" w:pos="720"/>
        </w:tabs>
        <w:spacing w:line="229" w:lineRule="exact"/>
        <w:ind w:left="720" w:hanging="360"/>
        <w:jc w:val="both"/>
        <w:textAlignment w:val="baseline"/>
        <w:rPr>
          <w:rFonts w:ascii="Arial" w:eastAsia="Arial" w:hAnsi="Arial"/>
          <w:b/>
          <w:color w:val="000000"/>
          <w:sz w:val="20"/>
          <w:lang w:val="nl-NL"/>
        </w:rPr>
      </w:pPr>
      <w:r>
        <w:rPr>
          <w:rFonts w:ascii="Arial" w:eastAsia="Arial" w:hAnsi="Arial"/>
          <w:b/>
          <w:color w:val="000000"/>
          <w:sz w:val="20"/>
          <w:lang w:val="nl-NL"/>
        </w:rPr>
        <w:t>Coördinatie gedelegeerden</w:t>
      </w:r>
      <w:r>
        <w:rPr>
          <w:rFonts w:ascii="Arial" w:eastAsia="Arial" w:hAnsi="Arial"/>
          <w:color w:val="000000"/>
          <w:sz w:val="20"/>
          <w:lang w:val="nl-NL"/>
        </w:rPr>
        <w:t>. Voorlichten gedelegeerden, inroosteren gedelegeerden op voordracht van de afdelingen, adviseren en ondersteunen gedelegeerden, controleren concept vraagprogramma’s als geen gedelegeerde is aangesteld, twee keer per jaar organiseren van bijeenkomsten voor</w:t>
      </w:r>
      <w:r>
        <w:rPr>
          <w:rFonts w:ascii="Arial" w:eastAsia="Arial" w:hAnsi="Arial"/>
          <w:color w:val="000000"/>
          <w:sz w:val="20"/>
          <w:lang w:val="nl-NL"/>
        </w:rPr>
        <w:t xml:space="preserve"> gedelegeerden en onderlinge communicatie.</w:t>
      </w:r>
    </w:p>
    <w:p w14:paraId="44E37D23" w14:textId="77777777" w:rsidR="00BE75FC" w:rsidRDefault="006A10D8" w:rsidP="002A0076">
      <w:pPr>
        <w:numPr>
          <w:ilvl w:val="0"/>
          <w:numId w:val="11"/>
        </w:numPr>
        <w:tabs>
          <w:tab w:val="left" w:pos="720"/>
        </w:tabs>
        <w:spacing w:after="120" w:line="230" w:lineRule="exact"/>
        <w:ind w:left="720" w:hanging="360"/>
        <w:jc w:val="both"/>
        <w:textAlignment w:val="baseline"/>
        <w:rPr>
          <w:rFonts w:ascii="Arial" w:eastAsia="Arial" w:hAnsi="Arial"/>
          <w:b/>
          <w:color w:val="000000"/>
          <w:sz w:val="20"/>
          <w:lang w:val="nl-NL"/>
        </w:rPr>
      </w:pPr>
      <w:r>
        <w:rPr>
          <w:rFonts w:ascii="Arial" w:eastAsia="Arial" w:hAnsi="Arial"/>
          <w:b/>
          <w:color w:val="000000"/>
          <w:sz w:val="20"/>
          <w:lang w:val="nl-NL"/>
        </w:rPr>
        <w:t xml:space="preserve">Secretariaat. </w:t>
      </w:r>
      <w:r>
        <w:rPr>
          <w:rFonts w:ascii="Arial" w:eastAsia="Arial" w:hAnsi="Arial"/>
          <w:color w:val="000000"/>
          <w:sz w:val="20"/>
          <w:lang w:val="nl-NL"/>
        </w:rPr>
        <w:t>Informatievoorziening, beheer website, correspondentie, coördinatie binnen de commissie Facilitair Bureau, contacten met de bonden, algemeen aanspreekpunt, ook voor fraude, klachten en geschillen, ja</w:t>
      </w:r>
      <w:r>
        <w:rPr>
          <w:rFonts w:ascii="Arial" w:eastAsia="Arial" w:hAnsi="Arial"/>
          <w:color w:val="000000"/>
          <w:sz w:val="20"/>
          <w:lang w:val="nl-NL"/>
        </w:rPr>
        <w:t>arverslag.</w:t>
      </w:r>
    </w:p>
    <w:p w14:paraId="664473D7" w14:textId="77777777" w:rsidR="00BE75FC" w:rsidRDefault="006A10D8">
      <w:pPr>
        <w:spacing w:before="1" w:line="230" w:lineRule="exact"/>
        <w:jc w:val="both"/>
        <w:textAlignment w:val="baseline"/>
        <w:rPr>
          <w:rFonts w:ascii="Arial" w:eastAsia="Arial" w:hAnsi="Arial"/>
          <w:color w:val="000000"/>
          <w:sz w:val="20"/>
          <w:lang w:val="nl-NL"/>
        </w:rPr>
      </w:pPr>
      <w:r>
        <w:rPr>
          <w:rFonts w:ascii="Arial" w:eastAsia="Arial" w:hAnsi="Arial"/>
          <w:color w:val="000000"/>
          <w:sz w:val="20"/>
          <w:lang w:val="nl-NL"/>
        </w:rPr>
        <w:t>Een duidelijk organogram van de structuur van de commissie Facilitair Bureau KLN/NBS is als bijlage opgenomen bij het Tentoonstellingsreglement.</w:t>
      </w:r>
    </w:p>
    <w:p w14:paraId="6B1CEDEC" w14:textId="77777777" w:rsidR="00BE75FC" w:rsidRDefault="006A10D8">
      <w:pPr>
        <w:spacing w:before="1" w:line="230" w:lineRule="exact"/>
        <w:jc w:val="both"/>
        <w:textAlignment w:val="baseline"/>
        <w:rPr>
          <w:rFonts w:ascii="Arial" w:eastAsia="Arial" w:hAnsi="Arial"/>
          <w:color w:val="000000"/>
          <w:sz w:val="20"/>
          <w:lang w:val="nl-NL"/>
        </w:rPr>
      </w:pPr>
      <w:r>
        <w:rPr>
          <w:rFonts w:ascii="Arial" w:eastAsia="Arial" w:hAnsi="Arial"/>
          <w:color w:val="000000"/>
          <w:sz w:val="20"/>
          <w:lang w:val="nl-NL"/>
        </w:rPr>
        <w:t>Het Facilitair Bureau is verantwoordelijk voor benoeming (aanstellen), opleiding, begeleiding/coachi</w:t>
      </w:r>
      <w:r>
        <w:rPr>
          <w:rFonts w:ascii="Arial" w:eastAsia="Arial" w:hAnsi="Arial"/>
          <w:color w:val="000000"/>
          <w:sz w:val="20"/>
          <w:lang w:val="nl-NL"/>
        </w:rPr>
        <w:t>ng, evaluatie en ontslag van de gecertificeerde gedelegeerden.</w:t>
      </w:r>
    </w:p>
    <w:p w14:paraId="4FE06960" w14:textId="77777777" w:rsidR="00BE75FC" w:rsidRDefault="006A10D8">
      <w:pPr>
        <w:spacing w:before="232" w:line="230" w:lineRule="exact"/>
        <w:textAlignment w:val="baseline"/>
        <w:rPr>
          <w:rFonts w:ascii="Arial" w:eastAsia="Arial" w:hAnsi="Arial"/>
          <w:color w:val="000000"/>
          <w:sz w:val="20"/>
          <w:u w:val="single"/>
          <w:lang w:val="nl-NL"/>
        </w:rPr>
      </w:pPr>
      <w:r>
        <w:rPr>
          <w:rFonts w:ascii="Arial" w:eastAsia="Arial" w:hAnsi="Arial"/>
          <w:color w:val="000000"/>
          <w:sz w:val="20"/>
          <w:u w:val="single"/>
          <w:lang w:val="nl-NL"/>
        </w:rPr>
        <w:t>Gedelegeerde.</w:t>
      </w:r>
    </w:p>
    <w:p w14:paraId="6F375E6A" w14:textId="77777777" w:rsidR="00BE75FC" w:rsidRDefault="006A10D8">
      <w:pPr>
        <w:spacing w:line="228" w:lineRule="exact"/>
        <w:jc w:val="both"/>
        <w:textAlignment w:val="baseline"/>
        <w:rPr>
          <w:rFonts w:ascii="Arial" w:eastAsia="Arial" w:hAnsi="Arial"/>
          <w:color w:val="000000"/>
          <w:sz w:val="20"/>
          <w:lang w:val="nl-NL"/>
        </w:rPr>
      </w:pPr>
      <w:r>
        <w:rPr>
          <w:rFonts w:ascii="Arial" w:eastAsia="Arial" w:hAnsi="Arial"/>
          <w:color w:val="000000"/>
          <w:sz w:val="20"/>
          <w:lang w:val="nl-NL"/>
        </w:rPr>
        <w:t>Functionaris, niet zijnde een NBS/KLN keurmeester of een lid van het Facilitair Bureau, benoemd en gecertificeerd door het Facilitair Bureau, met als belangrijkste taak een adviserende en controlerende rol bij de naleving door de tentoonstelling houdende o</w:t>
      </w:r>
      <w:r>
        <w:rPr>
          <w:rFonts w:ascii="Arial" w:eastAsia="Arial" w:hAnsi="Arial"/>
          <w:color w:val="000000"/>
          <w:sz w:val="20"/>
          <w:lang w:val="nl-NL"/>
        </w:rPr>
        <w:t>rganisaties en keurmeesters van het Tentoonstellingsreglement, dat geldig is op alle tentoonstellingen in Nederland.</w:t>
      </w:r>
    </w:p>
    <w:p w14:paraId="3A2E00D8" w14:textId="77777777" w:rsidR="00BE75FC" w:rsidRDefault="00EF6E6F" w:rsidP="00EF6E6F">
      <w:pPr>
        <w:numPr>
          <w:ilvl w:val="0"/>
          <w:numId w:val="2"/>
        </w:numPr>
        <w:spacing w:before="232" w:line="230" w:lineRule="exact"/>
        <w:textAlignment w:val="baseline"/>
        <w:rPr>
          <w:rFonts w:ascii="Arial" w:eastAsia="Arial" w:hAnsi="Arial"/>
          <w:b/>
          <w:color w:val="000000"/>
          <w:sz w:val="20"/>
          <w:lang w:val="nl-NL"/>
        </w:rPr>
      </w:pPr>
      <w:r>
        <w:rPr>
          <w:rFonts w:ascii="Arial" w:eastAsia="Arial" w:hAnsi="Arial"/>
          <w:b/>
          <w:color w:val="000000"/>
          <w:sz w:val="20"/>
          <w:lang w:val="nl-NL"/>
        </w:rPr>
        <w:t xml:space="preserve"> </w:t>
      </w:r>
      <w:r w:rsidR="006A10D8">
        <w:rPr>
          <w:rFonts w:ascii="Arial" w:eastAsia="Arial" w:hAnsi="Arial"/>
          <w:b/>
          <w:color w:val="000000"/>
          <w:sz w:val="20"/>
          <w:lang w:val="nl-NL"/>
        </w:rPr>
        <w:t>Voorwaarden</w:t>
      </w:r>
    </w:p>
    <w:p w14:paraId="11E32D85" w14:textId="77777777" w:rsidR="00EF6E6F" w:rsidRDefault="00EF6E6F" w:rsidP="00EF6E6F">
      <w:pPr>
        <w:tabs>
          <w:tab w:val="left" w:pos="216"/>
        </w:tabs>
        <w:spacing w:line="230" w:lineRule="exact"/>
        <w:textAlignment w:val="baseline"/>
        <w:rPr>
          <w:rFonts w:ascii="Arial" w:eastAsia="Arial" w:hAnsi="Arial"/>
          <w:b/>
          <w:color w:val="000000"/>
          <w:sz w:val="20"/>
          <w:lang w:val="nl-NL"/>
        </w:rPr>
      </w:pPr>
    </w:p>
    <w:p w14:paraId="535612FE" w14:textId="77777777" w:rsidR="00BE75FC" w:rsidRDefault="006A10D8">
      <w:pPr>
        <w:spacing w:before="1" w:line="230" w:lineRule="exact"/>
        <w:textAlignment w:val="baseline"/>
        <w:rPr>
          <w:rFonts w:ascii="Arial" w:eastAsia="Arial" w:hAnsi="Arial"/>
          <w:color w:val="000000"/>
          <w:sz w:val="20"/>
          <w:lang w:val="nl-NL"/>
        </w:rPr>
      </w:pPr>
      <w:r>
        <w:rPr>
          <w:rFonts w:ascii="Arial" w:eastAsia="Arial" w:hAnsi="Arial"/>
          <w:color w:val="000000"/>
          <w:sz w:val="20"/>
          <w:lang w:val="nl-NL"/>
        </w:rPr>
        <w:t>De gedelegeerde moet lid zijn van KLN of in het bezit zijn van een geldige fokkerskaart van de NBS. Naast de kandidaten die zic</w:t>
      </w:r>
      <w:r>
        <w:rPr>
          <w:rFonts w:ascii="Arial" w:eastAsia="Arial" w:hAnsi="Arial"/>
          <w:color w:val="000000"/>
          <w:sz w:val="20"/>
          <w:lang w:val="nl-NL"/>
        </w:rPr>
        <w:t>h rechtstreeks aanmelden voor de functie van gedelegeerde, dragen de afdelingen eveneens personen voor die geschikt zijn om de taken van een gedelegeerde uit te voeren. De afdelingen dienen er zorg voor te dragen dat er voor alle diergroepen en alle soorte</w:t>
      </w:r>
      <w:r>
        <w:rPr>
          <w:rFonts w:ascii="Arial" w:eastAsia="Arial" w:hAnsi="Arial"/>
          <w:color w:val="000000"/>
          <w:sz w:val="20"/>
          <w:lang w:val="nl-NL"/>
        </w:rPr>
        <w:t>n tentoonstellingen in voldoende mate geschikte personen worden voorgedragen.</w:t>
      </w:r>
    </w:p>
    <w:p w14:paraId="282385A6" w14:textId="77777777" w:rsidR="00BE75FC" w:rsidRDefault="006A10D8">
      <w:pPr>
        <w:spacing w:line="228" w:lineRule="exact"/>
        <w:jc w:val="both"/>
        <w:textAlignment w:val="baseline"/>
        <w:rPr>
          <w:rFonts w:ascii="Arial" w:eastAsia="Arial" w:hAnsi="Arial"/>
          <w:color w:val="000000"/>
          <w:sz w:val="20"/>
          <w:lang w:val="nl-NL"/>
        </w:rPr>
      </w:pPr>
      <w:r>
        <w:rPr>
          <w:rFonts w:ascii="Arial" w:eastAsia="Arial" w:hAnsi="Arial"/>
          <w:color w:val="000000"/>
          <w:sz w:val="20"/>
          <w:lang w:val="nl-NL"/>
        </w:rPr>
        <w:t>De gedelegeerde moet bereid zijn om alle bijeenkomsten die worden georganiseerd om het functioneren te optimaliseren bij te wonen.</w:t>
      </w:r>
    </w:p>
    <w:p w14:paraId="75CAEFF1" w14:textId="77777777" w:rsidR="00BE75FC" w:rsidRDefault="006A10D8">
      <w:pPr>
        <w:spacing w:before="1" w:line="230" w:lineRule="exact"/>
        <w:textAlignment w:val="baseline"/>
        <w:rPr>
          <w:rFonts w:ascii="Arial" w:eastAsia="Arial" w:hAnsi="Arial"/>
          <w:color w:val="000000"/>
          <w:sz w:val="20"/>
          <w:lang w:val="nl-NL"/>
        </w:rPr>
      </w:pPr>
      <w:r>
        <w:rPr>
          <w:rFonts w:ascii="Arial" w:eastAsia="Arial" w:hAnsi="Arial"/>
          <w:color w:val="000000"/>
          <w:sz w:val="20"/>
          <w:lang w:val="nl-NL"/>
        </w:rPr>
        <w:t xml:space="preserve">De gedelegeerde moet beschikken over voldoende </w:t>
      </w:r>
      <w:r>
        <w:rPr>
          <w:rFonts w:ascii="Arial" w:eastAsia="Arial" w:hAnsi="Arial"/>
          <w:color w:val="000000"/>
          <w:sz w:val="20"/>
          <w:lang w:val="nl-NL"/>
        </w:rPr>
        <w:t>communicatieve- en sociale vaardigheden.</w:t>
      </w:r>
    </w:p>
    <w:p w14:paraId="0563EB10" w14:textId="77777777" w:rsidR="00BE75FC" w:rsidRDefault="006A10D8">
      <w:pPr>
        <w:spacing w:line="230" w:lineRule="exact"/>
        <w:jc w:val="both"/>
        <w:textAlignment w:val="baseline"/>
        <w:rPr>
          <w:rFonts w:ascii="Arial" w:eastAsia="Arial" w:hAnsi="Arial"/>
          <w:color w:val="000000"/>
          <w:sz w:val="20"/>
          <w:lang w:val="nl-NL"/>
        </w:rPr>
      </w:pPr>
      <w:r>
        <w:rPr>
          <w:rFonts w:ascii="Arial" w:eastAsia="Arial" w:hAnsi="Arial"/>
          <w:color w:val="000000"/>
          <w:sz w:val="20"/>
          <w:lang w:val="nl-NL"/>
        </w:rPr>
        <w:t>De gedelegeerde moet steeds op de hoogte zijn van de geldende tentoonstellingsbepalingen zoals gegeven in het Tentoonstellingsreglement.</w:t>
      </w:r>
    </w:p>
    <w:p w14:paraId="653D77B0" w14:textId="77777777" w:rsidR="00EF6E6F" w:rsidRDefault="0082040A" w:rsidP="0082040A">
      <w:pPr>
        <w:tabs>
          <w:tab w:val="left" w:pos="216"/>
        </w:tabs>
        <w:spacing w:before="220" w:line="236" w:lineRule="exact"/>
        <w:ind w:right="1728"/>
        <w:textAlignment w:val="baseline"/>
        <w:rPr>
          <w:rFonts w:ascii="Arial" w:eastAsia="Arial" w:hAnsi="Arial"/>
          <w:b/>
          <w:color w:val="000000"/>
          <w:sz w:val="20"/>
          <w:lang w:val="nl-NL"/>
        </w:rPr>
      </w:pPr>
      <w:r>
        <w:rPr>
          <w:rFonts w:ascii="Arial" w:eastAsia="Arial" w:hAnsi="Arial"/>
          <w:b/>
          <w:color w:val="000000"/>
          <w:sz w:val="20"/>
          <w:lang w:val="nl-NL"/>
        </w:rPr>
        <w:t xml:space="preserve">3- </w:t>
      </w:r>
      <w:bookmarkStart w:id="0" w:name="_GoBack"/>
      <w:bookmarkEnd w:id="0"/>
      <w:r w:rsidR="006A10D8">
        <w:rPr>
          <w:rFonts w:ascii="Arial" w:eastAsia="Arial" w:hAnsi="Arial"/>
          <w:b/>
          <w:color w:val="000000"/>
          <w:sz w:val="20"/>
          <w:lang w:val="nl-NL"/>
        </w:rPr>
        <w:t xml:space="preserve">Functieomschrijving / taken van de gedelegeerden / taken Facilitair Bureau </w:t>
      </w:r>
    </w:p>
    <w:p w14:paraId="02258198" w14:textId="77777777" w:rsidR="00EF6E6F" w:rsidRDefault="00EF6E6F" w:rsidP="00EF6E6F">
      <w:pPr>
        <w:tabs>
          <w:tab w:val="left" w:pos="216"/>
        </w:tabs>
        <w:spacing w:line="236" w:lineRule="exact"/>
        <w:ind w:right="1729"/>
        <w:textAlignment w:val="baseline"/>
        <w:rPr>
          <w:rFonts w:ascii="Arial" w:eastAsia="Arial" w:hAnsi="Arial"/>
          <w:b/>
          <w:color w:val="000000"/>
          <w:sz w:val="20"/>
          <w:lang w:val="nl-NL"/>
        </w:rPr>
      </w:pPr>
    </w:p>
    <w:p w14:paraId="73E951D9" w14:textId="77777777" w:rsidR="00BE75FC" w:rsidRDefault="006A10D8" w:rsidP="00EF6E6F">
      <w:pPr>
        <w:tabs>
          <w:tab w:val="left" w:pos="216"/>
        </w:tabs>
        <w:spacing w:line="236" w:lineRule="exact"/>
        <w:ind w:right="1729"/>
        <w:textAlignment w:val="baseline"/>
        <w:rPr>
          <w:rFonts w:ascii="Arial" w:eastAsia="Arial" w:hAnsi="Arial"/>
          <w:b/>
          <w:color w:val="000000"/>
          <w:sz w:val="20"/>
          <w:lang w:val="nl-NL"/>
        </w:rPr>
      </w:pPr>
      <w:r>
        <w:rPr>
          <w:rFonts w:ascii="Arial" w:eastAsia="Arial" w:hAnsi="Arial"/>
          <w:color w:val="000000"/>
          <w:sz w:val="20"/>
          <w:lang w:val="nl-NL"/>
        </w:rPr>
        <w:t>T</w:t>
      </w:r>
      <w:r>
        <w:rPr>
          <w:rFonts w:ascii="Arial" w:eastAsia="Arial" w:hAnsi="Arial"/>
          <w:color w:val="000000"/>
          <w:sz w:val="20"/>
          <w:lang w:val="nl-NL"/>
        </w:rPr>
        <w:t>ak</w:t>
      </w:r>
      <w:r>
        <w:rPr>
          <w:rFonts w:ascii="Arial" w:eastAsia="Arial" w:hAnsi="Arial"/>
          <w:color w:val="000000"/>
          <w:sz w:val="20"/>
          <w:lang w:val="nl-NL"/>
        </w:rPr>
        <w:t>en van een gedelegeerde:</w:t>
      </w:r>
    </w:p>
    <w:p w14:paraId="58F5E36D" w14:textId="77777777" w:rsidR="00BE75FC" w:rsidRDefault="006A10D8" w:rsidP="0082040A">
      <w:pPr>
        <w:numPr>
          <w:ilvl w:val="0"/>
          <w:numId w:val="8"/>
        </w:numPr>
        <w:tabs>
          <w:tab w:val="left" w:pos="360"/>
          <w:tab w:val="left" w:pos="720"/>
        </w:tabs>
        <w:spacing w:line="230" w:lineRule="exact"/>
        <w:textAlignment w:val="baseline"/>
        <w:rPr>
          <w:rFonts w:ascii="Arial" w:eastAsia="Arial" w:hAnsi="Arial"/>
          <w:color w:val="000000"/>
          <w:sz w:val="20"/>
          <w:lang w:val="nl-NL"/>
        </w:rPr>
      </w:pPr>
      <w:r>
        <w:rPr>
          <w:rFonts w:ascii="Arial" w:eastAsia="Arial" w:hAnsi="Arial"/>
          <w:color w:val="000000"/>
          <w:sz w:val="20"/>
          <w:lang w:val="nl-NL"/>
        </w:rPr>
        <w:t>C</w:t>
      </w:r>
      <w:r>
        <w:rPr>
          <w:rFonts w:ascii="Arial" w:eastAsia="Arial" w:hAnsi="Arial"/>
          <w:color w:val="000000"/>
          <w:sz w:val="20"/>
          <w:lang w:val="nl-NL"/>
        </w:rPr>
        <w:t>ontrole op de regels zoals gesteld in het Tentoonstellingsreglement.</w:t>
      </w:r>
    </w:p>
    <w:p w14:paraId="6C22A53C" w14:textId="77777777" w:rsidR="00BE75FC" w:rsidRDefault="006A10D8" w:rsidP="0082040A">
      <w:pPr>
        <w:numPr>
          <w:ilvl w:val="0"/>
          <w:numId w:val="8"/>
        </w:numPr>
        <w:tabs>
          <w:tab w:val="left" w:pos="360"/>
          <w:tab w:val="left" w:pos="720"/>
        </w:tabs>
        <w:spacing w:before="1" w:line="230" w:lineRule="exact"/>
        <w:jc w:val="both"/>
        <w:textAlignment w:val="baseline"/>
        <w:rPr>
          <w:rFonts w:ascii="Arial" w:eastAsia="Arial" w:hAnsi="Arial"/>
          <w:color w:val="000000"/>
          <w:sz w:val="20"/>
          <w:lang w:val="nl-NL"/>
        </w:rPr>
      </w:pPr>
      <w:r>
        <w:rPr>
          <w:rFonts w:ascii="Arial" w:eastAsia="Arial" w:hAnsi="Arial"/>
          <w:color w:val="000000"/>
          <w:sz w:val="20"/>
          <w:lang w:val="nl-NL"/>
        </w:rPr>
        <w:t>Controle op de eventuele adviezen en opmerkingen die door het Facilitair Bureau gegeven zijn aan het tentoonstellingsbestuur.</w:t>
      </w:r>
    </w:p>
    <w:p w14:paraId="0829EA6F" w14:textId="77777777" w:rsidR="00BE75FC" w:rsidRDefault="006A10D8" w:rsidP="0082040A">
      <w:pPr>
        <w:numPr>
          <w:ilvl w:val="0"/>
          <w:numId w:val="8"/>
        </w:numPr>
        <w:tabs>
          <w:tab w:val="left" w:pos="360"/>
          <w:tab w:val="left" w:pos="720"/>
        </w:tabs>
        <w:spacing w:line="228" w:lineRule="exact"/>
        <w:jc w:val="both"/>
        <w:textAlignment w:val="baseline"/>
        <w:rPr>
          <w:rFonts w:ascii="Arial" w:eastAsia="Arial" w:hAnsi="Arial"/>
          <w:color w:val="000000"/>
          <w:sz w:val="20"/>
          <w:lang w:val="nl-NL"/>
        </w:rPr>
      </w:pPr>
      <w:r>
        <w:rPr>
          <w:rFonts w:ascii="Arial" w:eastAsia="Arial" w:hAnsi="Arial"/>
          <w:color w:val="000000"/>
          <w:sz w:val="20"/>
          <w:lang w:val="nl-NL"/>
        </w:rPr>
        <w:t>Het bezoeken van tentoonstellingen en ter plaatse het welzijn van de ingezonden dieren controleren.</w:t>
      </w:r>
    </w:p>
    <w:p w14:paraId="4B134CB6" w14:textId="77777777" w:rsidR="00BE75FC" w:rsidRDefault="006A10D8" w:rsidP="0082040A">
      <w:pPr>
        <w:numPr>
          <w:ilvl w:val="0"/>
          <w:numId w:val="8"/>
        </w:numPr>
        <w:tabs>
          <w:tab w:val="left" w:pos="360"/>
          <w:tab w:val="left" w:pos="720"/>
        </w:tabs>
        <w:spacing w:before="1" w:line="230" w:lineRule="exact"/>
        <w:jc w:val="both"/>
        <w:textAlignment w:val="baseline"/>
        <w:rPr>
          <w:rFonts w:ascii="Arial" w:eastAsia="Arial" w:hAnsi="Arial"/>
          <w:color w:val="000000"/>
          <w:sz w:val="20"/>
          <w:lang w:val="nl-NL"/>
        </w:rPr>
      </w:pPr>
      <w:r>
        <w:rPr>
          <w:rFonts w:ascii="Arial" w:eastAsia="Arial" w:hAnsi="Arial"/>
          <w:color w:val="000000"/>
          <w:sz w:val="20"/>
          <w:lang w:val="nl-NL"/>
        </w:rPr>
        <w:t>Klachten of onregelmatigheden die worden geconstateerd moeten bij voorkeur ter plaatse worden opgelost indien dat mogelijk is. Wel wordt verwacht dat ook va</w:t>
      </w:r>
      <w:r>
        <w:rPr>
          <w:rFonts w:ascii="Arial" w:eastAsia="Arial" w:hAnsi="Arial"/>
          <w:color w:val="000000"/>
          <w:sz w:val="20"/>
          <w:lang w:val="nl-NL"/>
        </w:rPr>
        <w:t>n de opgeloste problemen gerapporteerd wordt in het rapportageformulier.</w:t>
      </w:r>
    </w:p>
    <w:p w14:paraId="3E72B849" w14:textId="77777777" w:rsidR="00084410" w:rsidRPr="0082040A" w:rsidRDefault="00084410" w:rsidP="0082040A">
      <w:pPr>
        <w:pStyle w:val="Lijstalinea"/>
        <w:numPr>
          <w:ilvl w:val="0"/>
          <w:numId w:val="8"/>
        </w:numPr>
        <w:spacing w:after="160" w:line="259" w:lineRule="auto"/>
        <w:rPr>
          <w:rFonts w:ascii="Arial" w:hAnsi="Arial" w:cs="Arial"/>
          <w:sz w:val="20"/>
          <w:szCs w:val="20"/>
          <w:lang w:val="nl-NL"/>
        </w:rPr>
      </w:pPr>
      <w:r w:rsidRPr="0082040A">
        <w:rPr>
          <w:rFonts w:ascii="Arial" w:hAnsi="Arial" w:cs="Arial"/>
          <w:sz w:val="20"/>
          <w:szCs w:val="20"/>
          <w:lang w:val="nl-NL"/>
        </w:rPr>
        <w:lastRenderedPageBreak/>
        <w:t>Het rapporteren van de bevindingen van elke bezochte tentoonstelling op een speciaal formulier aan:</w:t>
      </w:r>
    </w:p>
    <w:p w14:paraId="52149E03" w14:textId="77777777" w:rsidR="00084410" w:rsidRPr="0082040A" w:rsidRDefault="00084410" w:rsidP="00084410">
      <w:pPr>
        <w:pStyle w:val="Lijstalinea"/>
        <w:numPr>
          <w:ilvl w:val="1"/>
          <w:numId w:val="7"/>
        </w:numPr>
        <w:spacing w:after="160" w:line="259" w:lineRule="auto"/>
        <w:rPr>
          <w:rFonts w:ascii="Arial" w:hAnsi="Arial" w:cs="Arial"/>
          <w:sz w:val="20"/>
          <w:szCs w:val="20"/>
          <w:lang w:val="nl-NL"/>
        </w:rPr>
      </w:pPr>
      <w:r w:rsidRPr="0082040A">
        <w:rPr>
          <w:rFonts w:ascii="Arial" w:hAnsi="Arial" w:cs="Arial"/>
          <w:sz w:val="20"/>
          <w:szCs w:val="20"/>
          <w:lang w:val="nl-NL"/>
        </w:rPr>
        <w:t>De afdeling ( het secretariaat dan wel de aangestelde gedelegeerdencoördinator van de afdeling )</w:t>
      </w:r>
    </w:p>
    <w:p w14:paraId="7BFEBC97" w14:textId="77777777" w:rsidR="00084410" w:rsidRPr="0082040A" w:rsidRDefault="00084410" w:rsidP="00084410">
      <w:pPr>
        <w:pStyle w:val="Lijstalinea"/>
        <w:numPr>
          <w:ilvl w:val="1"/>
          <w:numId w:val="7"/>
        </w:numPr>
        <w:spacing w:after="160" w:line="259" w:lineRule="auto"/>
        <w:rPr>
          <w:rFonts w:ascii="Arial" w:hAnsi="Arial" w:cs="Arial"/>
          <w:sz w:val="20"/>
          <w:szCs w:val="20"/>
          <w:lang w:val="nl-NL"/>
        </w:rPr>
      </w:pPr>
      <w:r w:rsidRPr="0082040A">
        <w:rPr>
          <w:rFonts w:ascii="Arial" w:hAnsi="Arial" w:cs="Arial"/>
          <w:sz w:val="20"/>
          <w:szCs w:val="20"/>
          <w:lang w:val="nl-NL"/>
        </w:rPr>
        <w:t>De gedelegeerdencoördinator van het Fac</w:t>
      </w:r>
      <w:r w:rsidR="002A0076">
        <w:rPr>
          <w:rFonts w:ascii="Arial" w:hAnsi="Arial" w:cs="Arial"/>
          <w:sz w:val="20"/>
          <w:szCs w:val="20"/>
          <w:lang w:val="nl-NL"/>
        </w:rPr>
        <w:t>i</w:t>
      </w:r>
      <w:r w:rsidRPr="0082040A">
        <w:rPr>
          <w:rFonts w:ascii="Arial" w:hAnsi="Arial" w:cs="Arial"/>
          <w:sz w:val="20"/>
          <w:szCs w:val="20"/>
          <w:lang w:val="nl-NL"/>
        </w:rPr>
        <w:t>litair Bureau (FB)</w:t>
      </w:r>
    </w:p>
    <w:p w14:paraId="7695F572" w14:textId="77777777" w:rsidR="00084410" w:rsidRPr="0082040A" w:rsidRDefault="00084410" w:rsidP="00084410">
      <w:pPr>
        <w:pStyle w:val="Lijstalinea"/>
        <w:numPr>
          <w:ilvl w:val="1"/>
          <w:numId w:val="7"/>
        </w:numPr>
        <w:spacing w:line="259" w:lineRule="auto"/>
        <w:ind w:left="1434" w:hanging="357"/>
        <w:rPr>
          <w:rFonts w:ascii="Arial" w:hAnsi="Arial" w:cs="Arial"/>
          <w:sz w:val="20"/>
          <w:szCs w:val="20"/>
          <w:lang w:val="nl-NL"/>
        </w:rPr>
      </w:pPr>
      <w:r w:rsidRPr="0082040A">
        <w:rPr>
          <w:rFonts w:ascii="Arial" w:hAnsi="Arial" w:cs="Arial"/>
          <w:sz w:val="20"/>
          <w:szCs w:val="20"/>
          <w:lang w:val="nl-NL"/>
        </w:rPr>
        <w:t>De tentoonstellingsorganisatie, waarop het rapport betrekking heeft.</w:t>
      </w:r>
    </w:p>
    <w:p w14:paraId="71F61BB5" w14:textId="77777777" w:rsidR="00084410" w:rsidRDefault="00084410" w:rsidP="00084410">
      <w:pPr>
        <w:ind w:left="720"/>
        <w:rPr>
          <w:rFonts w:ascii="Arial" w:hAnsi="Arial" w:cs="Arial"/>
          <w:sz w:val="20"/>
          <w:szCs w:val="20"/>
          <w:lang w:val="nl-NL"/>
        </w:rPr>
      </w:pPr>
      <w:r w:rsidRPr="0082040A">
        <w:rPr>
          <w:rFonts w:ascii="Arial" w:hAnsi="Arial" w:cs="Arial"/>
          <w:sz w:val="20"/>
          <w:szCs w:val="20"/>
          <w:lang w:val="nl-NL"/>
        </w:rPr>
        <w:t>Het rapport dient 14 dagen na sluiting van de tentoonstelling aan bovenstaande instanties ingestuurd te worden.</w:t>
      </w:r>
    </w:p>
    <w:p w14:paraId="0991F45B" w14:textId="77777777" w:rsidR="0082040A" w:rsidRDefault="0082040A">
      <w:pPr>
        <w:spacing w:before="20" w:line="230" w:lineRule="exact"/>
        <w:textAlignment w:val="baseline"/>
        <w:rPr>
          <w:rFonts w:ascii="Arial" w:eastAsia="Arial" w:hAnsi="Arial"/>
          <w:color w:val="000000"/>
          <w:sz w:val="20"/>
          <w:lang w:val="nl-NL"/>
        </w:rPr>
      </w:pPr>
    </w:p>
    <w:p w14:paraId="3F57F571" w14:textId="77777777" w:rsidR="00BE75FC" w:rsidRDefault="006A10D8">
      <w:pPr>
        <w:spacing w:before="20" w:line="230" w:lineRule="exact"/>
        <w:textAlignment w:val="baseline"/>
        <w:rPr>
          <w:rFonts w:ascii="Arial" w:eastAsia="Arial" w:hAnsi="Arial"/>
          <w:color w:val="000000"/>
          <w:sz w:val="20"/>
          <w:lang w:val="nl-NL"/>
        </w:rPr>
      </w:pPr>
      <w:r>
        <w:rPr>
          <w:rFonts w:ascii="Arial" w:eastAsia="Arial" w:hAnsi="Arial"/>
          <w:color w:val="000000"/>
          <w:sz w:val="20"/>
          <w:lang w:val="nl-NL"/>
        </w:rPr>
        <w:t>Taken van de commissie Facilitair Bureau:</w:t>
      </w:r>
    </w:p>
    <w:p w14:paraId="2C6FB43D" w14:textId="77777777" w:rsidR="00BE75FC" w:rsidRDefault="006A10D8" w:rsidP="002A0076">
      <w:pPr>
        <w:numPr>
          <w:ilvl w:val="0"/>
          <w:numId w:val="9"/>
        </w:numPr>
        <w:tabs>
          <w:tab w:val="left" w:pos="720"/>
        </w:tabs>
        <w:spacing w:before="1" w:line="230" w:lineRule="exact"/>
        <w:ind w:left="720" w:hanging="360"/>
        <w:jc w:val="both"/>
        <w:textAlignment w:val="baseline"/>
        <w:rPr>
          <w:rFonts w:ascii="Arial" w:eastAsia="Arial" w:hAnsi="Arial"/>
          <w:color w:val="000000"/>
          <w:sz w:val="20"/>
          <w:lang w:val="nl-NL"/>
        </w:rPr>
      </w:pPr>
      <w:r>
        <w:rPr>
          <w:rFonts w:ascii="Arial" w:eastAsia="Arial" w:hAnsi="Arial"/>
          <w:color w:val="000000"/>
          <w:sz w:val="20"/>
          <w:lang w:val="nl-NL"/>
        </w:rPr>
        <w:t>Bovengenoemde rapporten worden door het Facilitair Bureau gebruikt bij het maken van een jaarlijkse eindrapportage welke wordt opgenomen in het jaarverslag van de bonden.</w:t>
      </w:r>
    </w:p>
    <w:p w14:paraId="546246E0" w14:textId="77777777" w:rsidR="00BE75FC" w:rsidRDefault="006A10D8" w:rsidP="002A0076">
      <w:pPr>
        <w:numPr>
          <w:ilvl w:val="0"/>
          <w:numId w:val="9"/>
        </w:numPr>
        <w:tabs>
          <w:tab w:val="left" w:pos="720"/>
        </w:tabs>
        <w:spacing w:line="229" w:lineRule="exact"/>
        <w:ind w:left="720" w:hanging="360"/>
        <w:jc w:val="both"/>
        <w:textAlignment w:val="baseline"/>
        <w:rPr>
          <w:rFonts w:ascii="Arial" w:eastAsia="Arial" w:hAnsi="Arial"/>
          <w:color w:val="000000"/>
          <w:spacing w:val="1"/>
          <w:sz w:val="20"/>
          <w:lang w:val="nl-NL"/>
        </w:rPr>
      </w:pPr>
      <w:r>
        <w:rPr>
          <w:rFonts w:ascii="Arial" w:eastAsia="Arial" w:hAnsi="Arial"/>
          <w:color w:val="000000"/>
          <w:spacing w:val="1"/>
          <w:sz w:val="20"/>
          <w:lang w:val="nl-NL"/>
        </w:rPr>
        <w:t>Het Facilitair Bureau rapporteert de bevindingen van de gedelegeerde aan de verenigin</w:t>
      </w:r>
      <w:r>
        <w:rPr>
          <w:rFonts w:ascii="Arial" w:eastAsia="Arial" w:hAnsi="Arial"/>
          <w:color w:val="000000"/>
          <w:spacing w:val="1"/>
          <w:sz w:val="20"/>
          <w:lang w:val="nl-NL"/>
        </w:rPr>
        <w:t>g/tentoonstellingsorganisatie. Wanneer is afgeweken van het advies van de gedelegeerde ontvangen de contactpersoon van de afdeling en de gedelegeerden een afschrift.</w:t>
      </w:r>
    </w:p>
    <w:p w14:paraId="5945DA7D" w14:textId="77777777" w:rsidR="00BE75FC" w:rsidRDefault="006A10D8" w:rsidP="002A0076">
      <w:pPr>
        <w:numPr>
          <w:ilvl w:val="0"/>
          <w:numId w:val="9"/>
        </w:numPr>
        <w:tabs>
          <w:tab w:val="left" w:pos="720"/>
        </w:tabs>
        <w:spacing w:before="2" w:line="230" w:lineRule="exact"/>
        <w:ind w:left="720" w:hanging="360"/>
        <w:jc w:val="both"/>
        <w:textAlignment w:val="baseline"/>
        <w:rPr>
          <w:rFonts w:ascii="Arial" w:eastAsia="Arial" w:hAnsi="Arial"/>
          <w:color w:val="000000"/>
          <w:spacing w:val="1"/>
          <w:sz w:val="20"/>
          <w:lang w:val="nl-NL"/>
        </w:rPr>
      </w:pPr>
      <w:r>
        <w:rPr>
          <w:rFonts w:ascii="Arial" w:eastAsia="Arial" w:hAnsi="Arial"/>
          <w:color w:val="000000"/>
          <w:spacing w:val="1"/>
          <w:sz w:val="20"/>
          <w:lang w:val="nl-NL"/>
        </w:rPr>
        <w:t>Het Facilitair Bureau spreekt in voorkomende gevallen de afdelingen/verenigingen/tentoon-s</w:t>
      </w:r>
      <w:r>
        <w:rPr>
          <w:rFonts w:ascii="Arial" w:eastAsia="Arial" w:hAnsi="Arial"/>
          <w:color w:val="000000"/>
          <w:spacing w:val="1"/>
          <w:sz w:val="20"/>
          <w:lang w:val="nl-NL"/>
        </w:rPr>
        <w:t>tellingsorganisaties aan en stelt de bonden daarvan gelijktijdig op de hoogte zodat ook zij, waar nodig, de afdelingen/verenigingen/ tentoonstellingsorganisaties kunnen aanspreken op hun verantwoordelijkheid en functioneren en indien nodig gepaste maatrege</w:t>
      </w:r>
      <w:r>
        <w:rPr>
          <w:rFonts w:ascii="Arial" w:eastAsia="Arial" w:hAnsi="Arial"/>
          <w:color w:val="000000"/>
          <w:spacing w:val="1"/>
          <w:sz w:val="20"/>
          <w:lang w:val="nl-NL"/>
        </w:rPr>
        <w:t>len kunnen nemen.</w:t>
      </w:r>
    </w:p>
    <w:p w14:paraId="67DBC274" w14:textId="77777777" w:rsidR="00BE75FC" w:rsidRDefault="00EF6E6F" w:rsidP="00EF6E6F">
      <w:pPr>
        <w:tabs>
          <w:tab w:val="left" w:pos="284"/>
        </w:tabs>
        <w:spacing w:before="226" w:line="230" w:lineRule="exact"/>
        <w:textAlignment w:val="baseline"/>
        <w:rPr>
          <w:rFonts w:ascii="Arial" w:eastAsia="Arial" w:hAnsi="Arial"/>
          <w:b/>
          <w:color w:val="000000"/>
          <w:sz w:val="20"/>
          <w:lang w:val="nl-NL"/>
        </w:rPr>
      </w:pPr>
      <w:r>
        <w:rPr>
          <w:rFonts w:ascii="Arial" w:eastAsia="Arial" w:hAnsi="Arial"/>
          <w:b/>
          <w:color w:val="000000"/>
          <w:sz w:val="20"/>
          <w:lang w:val="nl-NL"/>
        </w:rPr>
        <w:t>4-</w:t>
      </w:r>
      <w:r>
        <w:rPr>
          <w:rFonts w:ascii="Arial" w:eastAsia="Arial" w:hAnsi="Arial"/>
          <w:b/>
          <w:color w:val="000000"/>
          <w:sz w:val="20"/>
          <w:lang w:val="nl-NL"/>
        </w:rPr>
        <w:tab/>
      </w:r>
      <w:r w:rsidR="006A10D8">
        <w:rPr>
          <w:rFonts w:ascii="Arial" w:eastAsia="Arial" w:hAnsi="Arial"/>
          <w:b/>
          <w:color w:val="000000"/>
          <w:sz w:val="20"/>
          <w:lang w:val="nl-NL"/>
        </w:rPr>
        <w:t>Het bezoeken van tentoonstellingen</w:t>
      </w:r>
    </w:p>
    <w:p w14:paraId="74BFBC32" w14:textId="77777777" w:rsidR="00EF6E6F" w:rsidRDefault="00EF6E6F" w:rsidP="00084410">
      <w:pPr>
        <w:spacing w:line="230" w:lineRule="exact"/>
        <w:textAlignment w:val="baseline"/>
        <w:rPr>
          <w:rFonts w:ascii="Arial" w:eastAsia="Arial" w:hAnsi="Arial"/>
          <w:color w:val="000000"/>
          <w:sz w:val="20"/>
          <w:lang w:val="nl-NL"/>
        </w:rPr>
      </w:pPr>
    </w:p>
    <w:p w14:paraId="7AA3C51E" w14:textId="77777777" w:rsidR="00084410" w:rsidRDefault="00084410" w:rsidP="00084410">
      <w:pPr>
        <w:spacing w:line="230" w:lineRule="exact"/>
        <w:textAlignment w:val="baseline"/>
        <w:rPr>
          <w:rFonts w:ascii="Arial" w:eastAsia="Arial" w:hAnsi="Arial"/>
          <w:color w:val="000000"/>
          <w:sz w:val="20"/>
          <w:lang w:val="nl-NL"/>
        </w:rPr>
      </w:pPr>
      <w:r w:rsidRPr="00084410">
        <w:rPr>
          <w:rFonts w:ascii="Arial" w:eastAsia="Arial" w:hAnsi="Arial"/>
          <w:color w:val="000000"/>
          <w:sz w:val="20"/>
          <w:lang w:val="nl-NL"/>
        </w:rPr>
        <w:t>Aan alle tentoonstellingen wordt een gedelegeerde toegewezen. Een van de taken van de gedelegeerde is het daadwerkelijk bezoeken van de tentoonstelling. Bij verhindering dient de gedelegeerde een collega te benaderen om hem of haar te vervangen. Vervanger en aangestelde dragen samen zorg voor een adequate rapportage.</w:t>
      </w:r>
    </w:p>
    <w:p w14:paraId="77CE12F2" w14:textId="77777777" w:rsidR="00BE75FC" w:rsidRDefault="006A10D8">
      <w:pPr>
        <w:spacing w:line="230" w:lineRule="exact"/>
        <w:textAlignment w:val="baseline"/>
        <w:rPr>
          <w:rFonts w:ascii="Arial" w:eastAsia="Arial" w:hAnsi="Arial"/>
          <w:color w:val="000000"/>
          <w:sz w:val="20"/>
          <w:lang w:val="nl-NL"/>
        </w:rPr>
      </w:pPr>
      <w:r>
        <w:rPr>
          <w:rFonts w:ascii="Arial" w:eastAsia="Arial" w:hAnsi="Arial"/>
          <w:color w:val="000000"/>
          <w:sz w:val="20"/>
          <w:lang w:val="nl-NL"/>
        </w:rPr>
        <w:t>De aanwijzing van de tentoonstell</w:t>
      </w:r>
      <w:r>
        <w:rPr>
          <w:rFonts w:ascii="Arial" w:eastAsia="Arial" w:hAnsi="Arial"/>
          <w:color w:val="000000"/>
          <w:sz w:val="20"/>
          <w:lang w:val="nl-NL"/>
        </w:rPr>
        <w:t>ingen geschiedt als volgt:</w:t>
      </w:r>
    </w:p>
    <w:p w14:paraId="37B9C247" w14:textId="77777777" w:rsidR="00084410" w:rsidRPr="00084410" w:rsidRDefault="006A10D8" w:rsidP="00084410">
      <w:pPr>
        <w:pStyle w:val="Lijstalinea"/>
        <w:numPr>
          <w:ilvl w:val="0"/>
          <w:numId w:val="6"/>
        </w:numPr>
        <w:spacing w:line="229" w:lineRule="exact"/>
        <w:jc w:val="both"/>
        <w:textAlignment w:val="baseline"/>
        <w:rPr>
          <w:rFonts w:ascii="Arial" w:eastAsia="Arial" w:hAnsi="Arial"/>
          <w:color w:val="000000"/>
          <w:sz w:val="20"/>
          <w:lang w:val="nl-NL"/>
        </w:rPr>
      </w:pPr>
      <w:r w:rsidRPr="00084410">
        <w:rPr>
          <w:rFonts w:ascii="Arial" w:eastAsia="Arial" w:hAnsi="Arial"/>
          <w:color w:val="000000"/>
          <w:sz w:val="20"/>
          <w:lang w:val="nl-NL"/>
        </w:rPr>
        <w:t xml:space="preserve">Het Facilitair Bureau wijst jaarlijks de gedelegeerden aan voor de nationale tentoonstellingen. </w:t>
      </w:r>
    </w:p>
    <w:p w14:paraId="6C5EFB14" w14:textId="77777777" w:rsidR="00BE75FC" w:rsidRPr="00084410" w:rsidRDefault="006A10D8" w:rsidP="00084410">
      <w:pPr>
        <w:pStyle w:val="Lijstalinea"/>
        <w:numPr>
          <w:ilvl w:val="0"/>
          <w:numId w:val="6"/>
        </w:numPr>
        <w:spacing w:line="229" w:lineRule="exact"/>
        <w:jc w:val="both"/>
        <w:textAlignment w:val="baseline"/>
        <w:rPr>
          <w:rFonts w:ascii="Arial" w:eastAsia="Arial" w:hAnsi="Arial"/>
          <w:color w:val="000000"/>
          <w:sz w:val="20"/>
          <w:lang w:val="nl-NL"/>
        </w:rPr>
      </w:pPr>
      <w:r w:rsidRPr="00084410">
        <w:rPr>
          <w:rFonts w:ascii="Arial" w:eastAsia="Arial" w:hAnsi="Arial"/>
          <w:color w:val="000000"/>
          <w:sz w:val="20"/>
          <w:lang w:val="nl-NL"/>
        </w:rPr>
        <w:t>De afdelingen sturen een overzicht met hun voordracht van de aanwijzingen van gedelegeerden voor de verenigings- open- en provinc</w:t>
      </w:r>
      <w:r w:rsidRPr="00084410">
        <w:rPr>
          <w:rFonts w:ascii="Arial" w:eastAsia="Arial" w:hAnsi="Arial"/>
          <w:color w:val="000000"/>
          <w:sz w:val="20"/>
          <w:lang w:val="nl-NL"/>
        </w:rPr>
        <w:t>iale tentoonstellingen in hun provincie naar het Facilitair Bureau. Bij deze aanwijzingen maken de afdelingen gebruik van de door het Facilitair Bureau opgestelde lijst van gecertificeerde gedelegeerden. Het Facilitair Bureau wijst uiteindelijk de gedelege</w:t>
      </w:r>
      <w:r w:rsidRPr="00084410">
        <w:rPr>
          <w:rFonts w:ascii="Arial" w:eastAsia="Arial" w:hAnsi="Arial"/>
          <w:color w:val="000000"/>
          <w:sz w:val="20"/>
          <w:lang w:val="nl-NL"/>
        </w:rPr>
        <w:t>erden aan voor de te bezoeken verenigings-, open- en provinciale tentoonstellingen en volgt hierbij in principe de voordracht van de afdelingen.</w:t>
      </w:r>
    </w:p>
    <w:p w14:paraId="12D30D94" w14:textId="77777777" w:rsidR="00BE75FC" w:rsidRPr="00084410" w:rsidRDefault="006A10D8" w:rsidP="00084410">
      <w:pPr>
        <w:pStyle w:val="Lijstalinea"/>
        <w:numPr>
          <w:ilvl w:val="0"/>
          <w:numId w:val="6"/>
        </w:numPr>
        <w:spacing w:line="230" w:lineRule="exact"/>
        <w:textAlignment w:val="baseline"/>
        <w:rPr>
          <w:rFonts w:ascii="Arial" w:eastAsia="Arial" w:hAnsi="Arial"/>
          <w:color w:val="000000"/>
          <w:sz w:val="20"/>
          <w:lang w:val="nl-NL"/>
        </w:rPr>
      </w:pPr>
      <w:r w:rsidRPr="00084410">
        <w:rPr>
          <w:rFonts w:ascii="Arial" w:eastAsia="Arial" w:hAnsi="Arial"/>
          <w:color w:val="000000"/>
          <w:sz w:val="20"/>
          <w:lang w:val="nl-NL"/>
        </w:rPr>
        <w:t>Het Facilitair Bureau mag een aanwijzing overrulen wanneer zij dat noodzakelijk of wenselijk acht.</w:t>
      </w:r>
    </w:p>
    <w:p w14:paraId="45BC9C0A" w14:textId="77777777" w:rsidR="00BE75FC" w:rsidRDefault="006A10D8">
      <w:pPr>
        <w:spacing w:before="232" w:line="230" w:lineRule="exact"/>
        <w:jc w:val="both"/>
        <w:textAlignment w:val="baseline"/>
        <w:rPr>
          <w:rFonts w:ascii="Arial" w:eastAsia="Arial" w:hAnsi="Arial"/>
          <w:color w:val="000000"/>
          <w:sz w:val="20"/>
          <w:lang w:val="nl-NL"/>
        </w:rPr>
      </w:pPr>
      <w:r>
        <w:rPr>
          <w:rFonts w:ascii="Arial" w:eastAsia="Arial" w:hAnsi="Arial"/>
          <w:color w:val="000000"/>
          <w:sz w:val="20"/>
          <w:lang w:val="nl-NL"/>
        </w:rPr>
        <w:t>D</w:t>
      </w:r>
      <w:r>
        <w:rPr>
          <w:rFonts w:ascii="Arial" w:eastAsia="Arial" w:hAnsi="Arial"/>
          <w:color w:val="000000"/>
          <w:sz w:val="20"/>
          <w:lang w:val="nl-NL"/>
        </w:rPr>
        <w:t>aaraan voor</w:t>
      </w:r>
      <w:r>
        <w:rPr>
          <w:rFonts w:ascii="Arial" w:eastAsia="Arial" w:hAnsi="Arial"/>
          <w:color w:val="000000"/>
          <w:sz w:val="20"/>
          <w:lang w:val="nl-NL"/>
        </w:rPr>
        <w:t>afgaand geven de gedelegeerden schriftelijk aan bij de afdelingen op welke dagen zij beschikbaar zijn om als gedelegeerde op te treden.</w:t>
      </w:r>
    </w:p>
    <w:p w14:paraId="6FBB0B17" w14:textId="77777777" w:rsidR="00BE75FC" w:rsidRDefault="006A10D8">
      <w:pPr>
        <w:spacing w:line="228" w:lineRule="exact"/>
        <w:jc w:val="both"/>
        <w:textAlignment w:val="baseline"/>
        <w:rPr>
          <w:rFonts w:ascii="Arial" w:eastAsia="Arial" w:hAnsi="Arial"/>
          <w:color w:val="000000"/>
          <w:sz w:val="20"/>
          <w:lang w:val="nl-NL"/>
        </w:rPr>
      </w:pPr>
      <w:r>
        <w:rPr>
          <w:rFonts w:ascii="Arial" w:eastAsia="Arial" w:hAnsi="Arial"/>
          <w:color w:val="000000"/>
          <w:sz w:val="20"/>
          <w:lang w:val="nl-NL"/>
        </w:rPr>
        <w:t>Elk jaar wordt een rooster opgesteld. De afdeling bepaalt zelf of het wenselijk of nuttig is dat een tentoonstelling vak</w:t>
      </w:r>
      <w:r>
        <w:rPr>
          <w:rFonts w:ascii="Arial" w:eastAsia="Arial" w:hAnsi="Arial"/>
          <w:color w:val="000000"/>
          <w:sz w:val="20"/>
          <w:lang w:val="nl-NL"/>
        </w:rPr>
        <w:t>er door dezelfde gedelegeerde bezocht wordt</w:t>
      </w:r>
    </w:p>
    <w:p w14:paraId="75A55AED" w14:textId="77777777" w:rsidR="00BE75FC" w:rsidRDefault="006A10D8">
      <w:pPr>
        <w:spacing w:before="235" w:line="230" w:lineRule="exact"/>
        <w:textAlignment w:val="baseline"/>
        <w:rPr>
          <w:rFonts w:ascii="Arial" w:eastAsia="Arial" w:hAnsi="Arial"/>
          <w:color w:val="000000"/>
          <w:sz w:val="20"/>
          <w:lang w:val="nl-NL"/>
        </w:rPr>
      </w:pPr>
      <w:r>
        <w:rPr>
          <w:rFonts w:ascii="Arial" w:eastAsia="Arial" w:hAnsi="Arial"/>
          <w:color w:val="000000"/>
          <w:sz w:val="20"/>
          <w:lang w:val="nl-NL"/>
        </w:rPr>
        <w:t>Bij het aanwijzen van de gedelegeerden houdt de afdeling rekening met belangrijke factoren zoals:</w:t>
      </w:r>
    </w:p>
    <w:p w14:paraId="639E33C0" w14:textId="77777777" w:rsidR="00BE75FC" w:rsidRDefault="006A10D8" w:rsidP="002A0076">
      <w:pPr>
        <w:numPr>
          <w:ilvl w:val="0"/>
          <w:numId w:val="10"/>
        </w:numPr>
        <w:tabs>
          <w:tab w:val="left" w:pos="720"/>
        </w:tabs>
        <w:spacing w:before="1" w:line="230" w:lineRule="exact"/>
        <w:ind w:left="720" w:hanging="360"/>
        <w:jc w:val="both"/>
        <w:textAlignment w:val="baseline"/>
        <w:rPr>
          <w:rFonts w:ascii="Arial" w:eastAsia="Arial" w:hAnsi="Arial"/>
          <w:color w:val="000000"/>
          <w:sz w:val="20"/>
          <w:lang w:val="nl-NL"/>
        </w:rPr>
      </w:pPr>
      <w:r>
        <w:rPr>
          <w:rFonts w:ascii="Arial" w:eastAsia="Arial" w:hAnsi="Arial"/>
          <w:color w:val="000000"/>
          <w:sz w:val="20"/>
          <w:lang w:val="nl-NL"/>
        </w:rPr>
        <w:t>Tentoonstellingen voor alle, enkele of één diergroep(en). Bij één diergroep moet de gedelegeerde een duidelijke bi</w:t>
      </w:r>
      <w:r>
        <w:rPr>
          <w:rFonts w:ascii="Arial" w:eastAsia="Arial" w:hAnsi="Arial"/>
          <w:color w:val="000000"/>
          <w:sz w:val="20"/>
          <w:lang w:val="nl-NL"/>
        </w:rPr>
        <w:t>nding met die diergroep hebben.</w:t>
      </w:r>
    </w:p>
    <w:p w14:paraId="47343E1E" w14:textId="77777777" w:rsidR="00BE75FC" w:rsidRDefault="006A10D8" w:rsidP="002A0076">
      <w:pPr>
        <w:numPr>
          <w:ilvl w:val="0"/>
          <w:numId w:val="10"/>
        </w:numPr>
        <w:tabs>
          <w:tab w:val="left" w:pos="720"/>
        </w:tabs>
        <w:spacing w:line="228" w:lineRule="exact"/>
        <w:ind w:left="720" w:hanging="360"/>
        <w:jc w:val="both"/>
        <w:textAlignment w:val="baseline"/>
        <w:rPr>
          <w:rFonts w:ascii="Arial" w:eastAsia="Arial" w:hAnsi="Arial"/>
          <w:color w:val="000000"/>
          <w:sz w:val="20"/>
          <w:lang w:val="nl-NL"/>
        </w:rPr>
      </w:pPr>
      <w:r>
        <w:rPr>
          <w:rFonts w:ascii="Arial" w:eastAsia="Arial" w:hAnsi="Arial"/>
          <w:color w:val="000000"/>
          <w:sz w:val="20"/>
          <w:lang w:val="nl-NL"/>
        </w:rPr>
        <w:t>De categorie waarin de tentoonstelling valt. (Vereniging, open, provinciaal). Dit houdt verband met de ervaring van de gedelegeerde.</w:t>
      </w:r>
    </w:p>
    <w:p w14:paraId="3A3FD7EB" w14:textId="77777777" w:rsidR="00BE75FC" w:rsidRDefault="006A10D8" w:rsidP="002A0076">
      <w:pPr>
        <w:numPr>
          <w:ilvl w:val="0"/>
          <w:numId w:val="10"/>
        </w:numPr>
        <w:tabs>
          <w:tab w:val="left" w:pos="720"/>
        </w:tabs>
        <w:spacing w:before="1" w:line="230" w:lineRule="exact"/>
        <w:ind w:left="720" w:hanging="360"/>
        <w:jc w:val="both"/>
        <w:textAlignment w:val="baseline"/>
        <w:rPr>
          <w:rFonts w:ascii="Arial" w:eastAsia="Arial" w:hAnsi="Arial"/>
          <w:color w:val="000000"/>
          <w:sz w:val="20"/>
          <w:lang w:val="nl-NL"/>
        </w:rPr>
      </w:pPr>
      <w:r>
        <w:rPr>
          <w:rFonts w:ascii="Arial" w:eastAsia="Arial" w:hAnsi="Arial"/>
          <w:color w:val="000000"/>
          <w:sz w:val="20"/>
          <w:lang w:val="nl-NL"/>
        </w:rPr>
        <w:t>Roulatie van gedelegeerden. Hierbij dient te worden aangetekend dat de afdeling om verschil</w:t>
      </w:r>
      <w:r>
        <w:rPr>
          <w:rFonts w:ascii="Arial" w:eastAsia="Arial" w:hAnsi="Arial"/>
          <w:color w:val="000000"/>
          <w:sz w:val="20"/>
          <w:lang w:val="nl-NL"/>
        </w:rPr>
        <w:t>lende redenen kan besluiten een gedelegeerde enkele jaren achtereen aan te wijzen voor dezelfde tentoonstelling.</w:t>
      </w:r>
    </w:p>
    <w:p w14:paraId="3E4B361A" w14:textId="77777777" w:rsidR="00BE75FC" w:rsidRDefault="006A10D8" w:rsidP="002A0076">
      <w:pPr>
        <w:numPr>
          <w:ilvl w:val="0"/>
          <w:numId w:val="10"/>
        </w:numPr>
        <w:tabs>
          <w:tab w:val="left" w:pos="720"/>
        </w:tabs>
        <w:spacing w:before="2" w:line="230" w:lineRule="exact"/>
        <w:ind w:left="720" w:hanging="360"/>
        <w:jc w:val="both"/>
        <w:textAlignment w:val="baseline"/>
        <w:rPr>
          <w:rFonts w:ascii="Arial" w:eastAsia="Arial" w:hAnsi="Arial"/>
          <w:color w:val="000000"/>
          <w:sz w:val="20"/>
          <w:lang w:val="nl-NL"/>
        </w:rPr>
      </w:pPr>
      <w:r>
        <w:rPr>
          <w:rFonts w:ascii="Arial" w:eastAsia="Arial" w:hAnsi="Arial"/>
          <w:color w:val="000000"/>
          <w:sz w:val="20"/>
          <w:lang w:val="nl-NL"/>
        </w:rPr>
        <w:t>Grenssituaties. Als een tentoonstelling in de buurt van een provinciegrens wordt gehouden kan besloten worden een gedelegeerde uit de aangrenze</w:t>
      </w:r>
      <w:r>
        <w:rPr>
          <w:rFonts w:ascii="Arial" w:eastAsia="Arial" w:hAnsi="Arial"/>
          <w:color w:val="000000"/>
          <w:sz w:val="20"/>
          <w:lang w:val="nl-NL"/>
        </w:rPr>
        <w:t>nde provincie aan te stellen indien deze in de buurt van de tentoonstellingslocatie woont, waarbij tevens rekening gehouden wordt met de andere genoemde factoren.</w:t>
      </w:r>
    </w:p>
    <w:p w14:paraId="66675437" w14:textId="77777777" w:rsidR="00BE75FC" w:rsidRDefault="006A10D8">
      <w:pPr>
        <w:spacing w:before="236" w:line="225" w:lineRule="exact"/>
        <w:jc w:val="both"/>
        <w:textAlignment w:val="baseline"/>
        <w:rPr>
          <w:rFonts w:ascii="Arial" w:eastAsia="Arial" w:hAnsi="Arial"/>
          <w:color w:val="000000"/>
          <w:sz w:val="20"/>
          <w:lang w:val="nl-NL"/>
        </w:rPr>
      </w:pPr>
      <w:r>
        <w:rPr>
          <w:rFonts w:ascii="Arial" w:eastAsia="Arial" w:hAnsi="Arial"/>
          <w:color w:val="000000"/>
          <w:sz w:val="20"/>
          <w:lang w:val="nl-NL"/>
        </w:rPr>
        <w:t>Tentoonstellingsorganisaties mogen maar één keer een gedelegeerde weigeren. Hiervoor moeten gegronde redenen worden aangevoerd.</w:t>
      </w:r>
    </w:p>
    <w:p w14:paraId="2516BAD7" w14:textId="77777777" w:rsidR="007B27CD" w:rsidRDefault="007B27CD">
      <w:pPr>
        <w:spacing w:before="231" w:line="230" w:lineRule="exact"/>
        <w:textAlignment w:val="baseline"/>
        <w:rPr>
          <w:rFonts w:ascii="Arial" w:eastAsia="Arial" w:hAnsi="Arial"/>
          <w:b/>
          <w:color w:val="000000"/>
          <w:sz w:val="20"/>
          <w:lang w:val="nl-NL"/>
        </w:rPr>
      </w:pPr>
    </w:p>
    <w:p w14:paraId="740AA36B" w14:textId="77777777" w:rsidR="00BE75FC" w:rsidRDefault="006A10D8" w:rsidP="00EF6E6F">
      <w:pPr>
        <w:tabs>
          <w:tab w:val="left" w:pos="284"/>
        </w:tabs>
        <w:spacing w:before="231" w:line="230" w:lineRule="exact"/>
        <w:textAlignment w:val="baseline"/>
        <w:rPr>
          <w:rFonts w:ascii="Arial" w:eastAsia="Arial" w:hAnsi="Arial"/>
          <w:b/>
          <w:color w:val="000000"/>
          <w:sz w:val="20"/>
          <w:lang w:val="nl-NL"/>
        </w:rPr>
      </w:pPr>
      <w:r>
        <w:rPr>
          <w:rFonts w:ascii="Arial" w:eastAsia="Arial" w:hAnsi="Arial"/>
          <w:b/>
          <w:color w:val="000000"/>
          <w:sz w:val="20"/>
          <w:lang w:val="nl-NL"/>
        </w:rPr>
        <w:lastRenderedPageBreak/>
        <w:t>5-</w:t>
      </w:r>
      <w:r w:rsidR="00EF6E6F">
        <w:rPr>
          <w:rFonts w:ascii="Arial" w:eastAsia="Arial" w:hAnsi="Arial"/>
          <w:b/>
          <w:color w:val="000000"/>
          <w:sz w:val="20"/>
          <w:lang w:val="nl-NL"/>
        </w:rPr>
        <w:tab/>
      </w:r>
      <w:r>
        <w:rPr>
          <w:rFonts w:ascii="Arial" w:eastAsia="Arial" w:hAnsi="Arial"/>
          <w:b/>
          <w:color w:val="000000"/>
          <w:sz w:val="20"/>
          <w:lang w:val="nl-NL"/>
        </w:rPr>
        <w:t>Bevoegdheden van de gedelegeerde</w:t>
      </w:r>
    </w:p>
    <w:p w14:paraId="572C2D7D" w14:textId="77777777" w:rsidR="00EF6E6F" w:rsidRDefault="00EF6E6F" w:rsidP="00EF6E6F">
      <w:pPr>
        <w:spacing w:line="230" w:lineRule="exact"/>
        <w:textAlignment w:val="baseline"/>
        <w:rPr>
          <w:rFonts w:ascii="Arial" w:eastAsia="Arial" w:hAnsi="Arial"/>
          <w:b/>
          <w:color w:val="000000"/>
          <w:sz w:val="20"/>
          <w:lang w:val="nl-NL"/>
        </w:rPr>
      </w:pPr>
    </w:p>
    <w:p w14:paraId="54DA0AB9" w14:textId="77777777" w:rsidR="00BE75FC" w:rsidRDefault="006A10D8" w:rsidP="002A0076">
      <w:pPr>
        <w:numPr>
          <w:ilvl w:val="0"/>
          <w:numId w:val="12"/>
        </w:numPr>
        <w:tabs>
          <w:tab w:val="left" w:pos="720"/>
        </w:tabs>
        <w:spacing w:before="1" w:line="230" w:lineRule="exact"/>
        <w:ind w:left="720" w:hanging="360"/>
        <w:jc w:val="both"/>
        <w:textAlignment w:val="baseline"/>
        <w:rPr>
          <w:rFonts w:ascii="Arial" w:eastAsia="Arial" w:hAnsi="Arial"/>
          <w:color w:val="000000"/>
          <w:sz w:val="20"/>
          <w:lang w:val="nl-NL"/>
        </w:rPr>
      </w:pPr>
      <w:r>
        <w:rPr>
          <w:rFonts w:ascii="Arial" w:eastAsia="Arial" w:hAnsi="Arial"/>
          <w:color w:val="000000"/>
          <w:sz w:val="20"/>
          <w:lang w:val="nl-NL"/>
        </w:rPr>
        <w:t>De gedelegeerde heeft te allen tijde en zo vaak hij nodig acht toegang tot de tentoonstellingen die hem zijn toegewezen.</w:t>
      </w:r>
    </w:p>
    <w:p w14:paraId="4BDA2DC7" w14:textId="77777777" w:rsidR="00BE75FC" w:rsidRDefault="006A10D8" w:rsidP="002A0076">
      <w:pPr>
        <w:numPr>
          <w:ilvl w:val="0"/>
          <w:numId w:val="12"/>
        </w:numPr>
        <w:tabs>
          <w:tab w:val="left" w:pos="720"/>
        </w:tabs>
        <w:spacing w:line="230" w:lineRule="exact"/>
        <w:ind w:left="720" w:hanging="360"/>
        <w:jc w:val="both"/>
        <w:textAlignment w:val="baseline"/>
        <w:rPr>
          <w:rFonts w:ascii="Arial" w:eastAsia="Arial" w:hAnsi="Arial"/>
          <w:color w:val="000000"/>
          <w:sz w:val="20"/>
          <w:lang w:val="nl-NL"/>
        </w:rPr>
      </w:pPr>
      <w:r>
        <w:rPr>
          <w:rFonts w:ascii="Arial" w:eastAsia="Arial" w:hAnsi="Arial"/>
          <w:color w:val="000000"/>
          <w:sz w:val="20"/>
          <w:lang w:val="nl-NL"/>
        </w:rPr>
        <w:t>De gedelegeerde geeft indien nodig gevraagd of ongevraagd advies</w:t>
      </w:r>
    </w:p>
    <w:p w14:paraId="0C1B0B94" w14:textId="77777777" w:rsidR="00BE75FC" w:rsidRDefault="006A10D8" w:rsidP="002A0076">
      <w:pPr>
        <w:numPr>
          <w:ilvl w:val="0"/>
          <w:numId w:val="12"/>
        </w:numPr>
        <w:tabs>
          <w:tab w:val="left" w:pos="720"/>
        </w:tabs>
        <w:spacing w:before="1" w:line="230" w:lineRule="exact"/>
        <w:ind w:left="720" w:hanging="360"/>
        <w:jc w:val="both"/>
        <w:textAlignment w:val="baseline"/>
        <w:rPr>
          <w:rFonts w:ascii="Arial" w:eastAsia="Arial" w:hAnsi="Arial"/>
          <w:color w:val="000000"/>
          <w:sz w:val="20"/>
          <w:lang w:val="nl-NL"/>
        </w:rPr>
      </w:pPr>
      <w:r>
        <w:rPr>
          <w:rFonts w:ascii="Arial" w:eastAsia="Arial" w:hAnsi="Arial"/>
          <w:color w:val="000000"/>
          <w:sz w:val="20"/>
          <w:lang w:val="nl-NL"/>
        </w:rPr>
        <w:t>De gedelegeerde is bevoegd om op te treden tegen geconstateerde onrege</w:t>
      </w:r>
      <w:r>
        <w:rPr>
          <w:rFonts w:ascii="Arial" w:eastAsia="Arial" w:hAnsi="Arial"/>
          <w:color w:val="000000"/>
          <w:sz w:val="20"/>
          <w:lang w:val="nl-NL"/>
        </w:rPr>
        <w:t>lmatigheden. Het Tentoonstellingsreglement dient daarbij de leidraad te zijn.</w:t>
      </w:r>
    </w:p>
    <w:p w14:paraId="0497EFE8" w14:textId="77777777" w:rsidR="00BE75FC" w:rsidRDefault="006A10D8" w:rsidP="002A0076">
      <w:pPr>
        <w:numPr>
          <w:ilvl w:val="0"/>
          <w:numId w:val="12"/>
        </w:numPr>
        <w:tabs>
          <w:tab w:val="left" w:pos="720"/>
        </w:tabs>
        <w:spacing w:before="1" w:line="230" w:lineRule="exact"/>
        <w:ind w:left="720" w:hanging="360"/>
        <w:jc w:val="both"/>
        <w:textAlignment w:val="baseline"/>
        <w:rPr>
          <w:rFonts w:ascii="Arial" w:eastAsia="Arial" w:hAnsi="Arial"/>
          <w:color w:val="000000"/>
          <w:sz w:val="20"/>
          <w:lang w:val="nl-NL"/>
        </w:rPr>
      </w:pPr>
      <w:r>
        <w:rPr>
          <w:rFonts w:ascii="Arial" w:eastAsia="Arial" w:hAnsi="Arial"/>
          <w:color w:val="000000"/>
          <w:sz w:val="20"/>
          <w:lang w:val="nl-NL"/>
        </w:rPr>
        <w:t>De gedelegeerde kan in voorkomende gevallen het tentoonstellingsbestuur verplichten zich aan de geldende regels en voorschriften te houden.</w:t>
      </w:r>
    </w:p>
    <w:p w14:paraId="53DB412A" w14:textId="77777777" w:rsidR="00BE75FC" w:rsidRDefault="006A10D8" w:rsidP="002A0076">
      <w:pPr>
        <w:numPr>
          <w:ilvl w:val="0"/>
          <w:numId w:val="12"/>
        </w:numPr>
        <w:tabs>
          <w:tab w:val="left" w:pos="720"/>
        </w:tabs>
        <w:spacing w:before="1" w:line="230" w:lineRule="exact"/>
        <w:ind w:left="720" w:hanging="360"/>
        <w:jc w:val="both"/>
        <w:textAlignment w:val="baseline"/>
        <w:rPr>
          <w:rFonts w:ascii="Arial" w:eastAsia="Arial" w:hAnsi="Arial"/>
          <w:color w:val="000000"/>
          <w:sz w:val="20"/>
          <w:lang w:val="nl-NL"/>
        </w:rPr>
      </w:pPr>
      <w:r>
        <w:rPr>
          <w:rFonts w:ascii="Arial" w:eastAsia="Arial" w:hAnsi="Arial"/>
          <w:color w:val="000000"/>
          <w:sz w:val="20"/>
          <w:lang w:val="nl-NL"/>
        </w:rPr>
        <w:t>In dergelijke gevallen dient er steeds</w:t>
      </w:r>
      <w:r>
        <w:rPr>
          <w:rFonts w:ascii="Arial" w:eastAsia="Arial" w:hAnsi="Arial"/>
          <w:color w:val="000000"/>
          <w:sz w:val="20"/>
          <w:lang w:val="nl-NL"/>
        </w:rPr>
        <w:t xml:space="preserve"> gerapporteerd te worden aan de afdeling via het rapportageform</w:t>
      </w:r>
      <w:r>
        <w:rPr>
          <w:rFonts w:ascii="Arial" w:eastAsia="Arial" w:hAnsi="Arial"/>
          <w:color w:val="000000"/>
          <w:sz w:val="20"/>
          <w:lang w:val="nl-NL"/>
        </w:rPr>
        <w:t>ulier.</w:t>
      </w:r>
    </w:p>
    <w:p w14:paraId="1D5FD6B4" w14:textId="77777777" w:rsidR="007B27CD" w:rsidRDefault="007B27CD" w:rsidP="007B27CD">
      <w:pPr>
        <w:tabs>
          <w:tab w:val="left" w:pos="360"/>
          <w:tab w:val="left" w:pos="720"/>
        </w:tabs>
        <w:spacing w:before="1" w:line="230" w:lineRule="exact"/>
        <w:jc w:val="both"/>
        <w:textAlignment w:val="baseline"/>
        <w:rPr>
          <w:rFonts w:ascii="Arial" w:eastAsia="Arial" w:hAnsi="Arial"/>
          <w:color w:val="000000"/>
          <w:sz w:val="20"/>
          <w:lang w:val="nl-NL"/>
        </w:rPr>
      </w:pPr>
    </w:p>
    <w:p w14:paraId="00BC8732" w14:textId="77777777" w:rsidR="00BE75FC" w:rsidRDefault="006A10D8">
      <w:pPr>
        <w:numPr>
          <w:ilvl w:val="0"/>
          <w:numId w:val="4"/>
        </w:numPr>
        <w:spacing w:before="15" w:line="230" w:lineRule="exact"/>
        <w:textAlignment w:val="baseline"/>
        <w:rPr>
          <w:rFonts w:ascii="Arial" w:eastAsia="Arial" w:hAnsi="Arial"/>
          <w:b/>
          <w:color w:val="000000"/>
          <w:spacing w:val="-1"/>
          <w:sz w:val="20"/>
          <w:lang w:val="nl-NL"/>
        </w:rPr>
      </w:pPr>
      <w:r>
        <w:rPr>
          <w:rFonts w:ascii="Arial" w:eastAsia="Arial" w:hAnsi="Arial"/>
          <w:b/>
          <w:color w:val="000000"/>
          <w:spacing w:val="-1"/>
          <w:sz w:val="20"/>
          <w:lang w:val="nl-NL"/>
        </w:rPr>
        <w:t>Benoeming/herbenoeming gedelegeerden</w:t>
      </w:r>
    </w:p>
    <w:p w14:paraId="5B9B276F" w14:textId="77777777" w:rsidR="00EF6E6F" w:rsidRDefault="00EF6E6F" w:rsidP="00EF6E6F">
      <w:pPr>
        <w:tabs>
          <w:tab w:val="left" w:pos="288"/>
        </w:tabs>
        <w:spacing w:before="15" w:line="230" w:lineRule="exact"/>
        <w:textAlignment w:val="baseline"/>
        <w:rPr>
          <w:rFonts w:ascii="Arial" w:eastAsia="Arial" w:hAnsi="Arial"/>
          <w:b/>
          <w:color w:val="000000"/>
          <w:spacing w:val="-1"/>
          <w:sz w:val="20"/>
          <w:lang w:val="nl-NL"/>
        </w:rPr>
      </w:pPr>
    </w:p>
    <w:p w14:paraId="6A44B5D9" w14:textId="77777777" w:rsidR="00BE75FC" w:rsidRDefault="006A10D8">
      <w:pPr>
        <w:spacing w:before="5" w:line="230" w:lineRule="exact"/>
        <w:textAlignment w:val="baseline"/>
        <w:rPr>
          <w:rFonts w:ascii="Arial" w:eastAsia="Arial" w:hAnsi="Arial"/>
          <w:color w:val="000000"/>
          <w:spacing w:val="1"/>
          <w:sz w:val="20"/>
          <w:lang w:val="nl-NL"/>
        </w:rPr>
      </w:pPr>
      <w:r>
        <w:rPr>
          <w:rFonts w:ascii="Arial" w:eastAsia="Arial" w:hAnsi="Arial"/>
          <w:color w:val="000000"/>
          <w:spacing w:val="1"/>
          <w:sz w:val="20"/>
          <w:lang w:val="nl-NL"/>
        </w:rPr>
        <w:t>Kandidaten kunnen zich persoonlijk aanmelden of worden door de afde</w:t>
      </w:r>
      <w:r>
        <w:rPr>
          <w:rFonts w:ascii="Arial" w:eastAsia="Arial" w:hAnsi="Arial"/>
          <w:color w:val="000000"/>
          <w:spacing w:val="1"/>
          <w:sz w:val="20"/>
          <w:lang w:val="nl-NL"/>
        </w:rPr>
        <w:t>lingen voorgedragen bij het</w:t>
      </w:r>
    </w:p>
    <w:p w14:paraId="69013A0B" w14:textId="77777777" w:rsidR="00BE75FC" w:rsidRDefault="006A10D8">
      <w:pPr>
        <w:spacing w:before="1" w:line="230" w:lineRule="exact"/>
        <w:textAlignment w:val="baseline"/>
        <w:rPr>
          <w:rFonts w:ascii="Arial" w:eastAsia="Arial" w:hAnsi="Arial"/>
          <w:color w:val="000000"/>
          <w:spacing w:val="-1"/>
          <w:sz w:val="20"/>
          <w:lang w:val="nl-NL"/>
        </w:rPr>
      </w:pPr>
      <w:r>
        <w:rPr>
          <w:rFonts w:ascii="Arial" w:eastAsia="Arial" w:hAnsi="Arial"/>
          <w:color w:val="000000"/>
          <w:spacing w:val="-1"/>
          <w:sz w:val="20"/>
          <w:lang w:val="nl-NL"/>
        </w:rPr>
        <w:t>Facilitair Bureau.</w:t>
      </w:r>
    </w:p>
    <w:p w14:paraId="6F1CADA2" w14:textId="77777777" w:rsidR="00BE75FC" w:rsidRDefault="006A10D8">
      <w:pPr>
        <w:spacing w:line="230" w:lineRule="exact"/>
        <w:textAlignment w:val="baseline"/>
        <w:rPr>
          <w:rFonts w:ascii="Arial" w:eastAsia="Arial" w:hAnsi="Arial"/>
          <w:color w:val="000000"/>
          <w:sz w:val="20"/>
          <w:lang w:val="nl-NL"/>
        </w:rPr>
      </w:pPr>
      <w:r>
        <w:rPr>
          <w:rFonts w:ascii="Arial" w:eastAsia="Arial" w:hAnsi="Arial"/>
          <w:color w:val="000000"/>
          <w:sz w:val="20"/>
          <w:lang w:val="nl-NL"/>
        </w:rPr>
        <w:t>Gedelegeerden worden benoemd door het Facilitair Bureau.</w:t>
      </w:r>
    </w:p>
    <w:p w14:paraId="3A3E006F" w14:textId="77777777" w:rsidR="00BE75FC" w:rsidRDefault="006A10D8">
      <w:pPr>
        <w:spacing w:before="1" w:line="230" w:lineRule="exact"/>
        <w:textAlignment w:val="baseline"/>
        <w:rPr>
          <w:rFonts w:ascii="Arial" w:eastAsia="Arial" w:hAnsi="Arial"/>
          <w:color w:val="000000"/>
          <w:spacing w:val="-1"/>
          <w:sz w:val="20"/>
          <w:lang w:val="nl-NL"/>
        </w:rPr>
      </w:pPr>
      <w:r>
        <w:rPr>
          <w:rFonts w:ascii="Arial" w:eastAsia="Arial" w:hAnsi="Arial"/>
          <w:color w:val="000000"/>
          <w:spacing w:val="-1"/>
          <w:sz w:val="20"/>
          <w:lang w:val="nl-NL"/>
        </w:rPr>
        <w:t>Gedelegeerden worden telkens benoemd voor een periode van één jaar met automatische verlenging.</w:t>
      </w:r>
    </w:p>
    <w:p w14:paraId="77A38168" w14:textId="77777777" w:rsidR="00BE75FC" w:rsidRDefault="006A10D8">
      <w:pPr>
        <w:spacing w:line="230" w:lineRule="exact"/>
        <w:textAlignment w:val="baseline"/>
        <w:rPr>
          <w:rFonts w:ascii="Arial" w:eastAsia="Arial" w:hAnsi="Arial"/>
          <w:color w:val="000000"/>
          <w:sz w:val="20"/>
          <w:lang w:val="nl-NL"/>
        </w:rPr>
      </w:pPr>
      <w:r>
        <w:rPr>
          <w:rFonts w:ascii="Arial" w:eastAsia="Arial" w:hAnsi="Arial"/>
          <w:color w:val="000000"/>
          <w:sz w:val="20"/>
          <w:lang w:val="nl-NL"/>
        </w:rPr>
        <w:t>Als een jaar wordt beschouwd de periode tussen 1 april tot en met 31 maart van het opvolgende jaar.</w:t>
      </w:r>
    </w:p>
    <w:p w14:paraId="56A85FE0" w14:textId="77777777" w:rsidR="00BE75FC" w:rsidRPr="007B27CD" w:rsidRDefault="006A10D8" w:rsidP="007B27CD">
      <w:pPr>
        <w:pStyle w:val="Lijstalinea"/>
        <w:numPr>
          <w:ilvl w:val="0"/>
          <w:numId w:val="4"/>
        </w:numPr>
        <w:spacing w:before="226" w:line="230" w:lineRule="exact"/>
        <w:ind w:left="0"/>
        <w:textAlignment w:val="baseline"/>
        <w:rPr>
          <w:rFonts w:ascii="Arial" w:eastAsia="Arial" w:hAnsi="Arial"/>
          <w:b/>
          <w:color w:val="000000"/>
          <w:spacing w:val="-2"/>
          <w:sz w:val="20"/>
          <w:lang w:val="nl-NL"/>
        </w:rPr>
      </w:pPr>
      <w:r w:rsidRPr="007B27CD">
        <w:rPr>
          <w:rFonts w:ascii="Arial" w:eastAsia="Arial" w:hAnsi="Arial"/>
          <w:b/>
          <w:color w:val="000000"/>
          <w:spacing w:val="-2"/>
          <w:sz w:val="20"/>
          <w:lang w:val="nl-NL"/>
        </w:rPr>
        <w:t>Ontslag gedelegeerden</w:t>
      </w:r>
    </w:p>
    <w:p w14:paraId="14730033" w14:textId="77777777" w:rsidR="00EF6E6F" w:rsidRDefault="00EF6E6F">
      <w:pPr>
        <w:spacing w:line="230" w:lineRule="exact"/>
        <w:textAlignment w:val="baseline"/>
        <w:rPr>
          <w:rFonts w:ascii="Arial" w:eastAsia="Arial" w:hAnsi="Arial"/>
          <w:color w:val="000000"/>
          <w:sz w:val="20"/>
          <w:lang w:val="nl-NL"/>
        </w:rPr>
      </w:pPr>
    </w:p>
    <w:p w14:paraId="1ADB669E" w14:textId="77777777" w:rsidR="00BE75FC" w:rsidRDefault="006A10D8">
      <w:pPr>
        <w:spacing w:line="230" w:lineRule="exact"/>
        <w:textAlignment w:val="baseline"/>
        <w:rPr>
          <w:rFonts w:ascii="Arial" w:eastAsia="Arial" w:hAnsi="Arial"/>
          <w:color w:val="000000"/>
          <w:sz w:val="20"/>
          <w:lang w:val="nl-NL"/>
        </w:rPr>
      </w:pPr>
      <w:r>
        <w:rPr>
          <w:rFonts w:ascii="Arial" w:eastAsia="Arial" w:hAnsi="Arial"/>
          <w:color w:val="000000"/>
          <w:sz w:val="20"/>
          <w:lang w:val="nl-NL"/>
        </w:rPr>
        <w:t>O</w:t>
      </w:r>
      <w:r>
        <w:rPr>
          <w:rFonts w:ascii="Arial" w:eastAsia="Arial" w:hAnsi="Arial"/>
          <w:color w:val="000000"/>
          <w:sz w:val="20"/>
          <w:lang w:val="nl-NL"/>
        </w:rPr>
        <w:t>ntslag van gedelegeerden geschiedt door het Facilitair Bureau.</w:t>
      </w:r>
    </w:p>
    <w:p w14:paraId="6DFC76D0" w14:textId="77777777" w:rsidR="00BE75FC" w:rsidRDefault="006A10D8">
      <w:pPr>
        <w:spacing w:before="2" w:line="230" w:lineRule="exact"/>
        <w:jc w:val="both"/>
        <w:textAlignment w:val="baseline"/>
        <w:rPr>
          <w:rFonts w:ascii="Arial" w:eastAsia="Arial" w:hAnsi="Arial"/>
          <w:color w:val="000000"/>
          <w:spacing w:val="2"/>
          <w:sz w:val="20"/>
          <w:lang w:val="nl-NL"/>
        </w:rPr>
      </w:pPr>
      <w:r>
        <w:rPr>
          <w:rFonts w:ascii="Arial" w:eastAsia="Arial" w:hAnsi="Arial"/>
          <w:color w:val="000000"/>
          <w:spacing w:val="2"/>
          <w:sz w:val="20"/>
          <w:lang w:val="nl-NL"/>
        </w:rPr>
        <w:t>De betrokkene ontvangt tijdig een schriftelijk, met redenen omkleed, b</w:t>
      </w:r>
      <w:r>
        <w:rPr>
          <w:rFonts w:ascii="Arial" w:eastAsia="Arial" w:hAnsi="Arial"/>
          <w:color w:val="000000"/>
          <w:spacing w:val="2"/>
          <w:sz w:val="20"/>
          <w:lang w:val="nl-NL"/>
        </w:rPr>
        <w:t>ericht als diens aanstelling als gedelegeerde niet verlengd wordt. Beroep is alleen mogelijk bij de ALV van de bond waarvan de betreffende gedelegeerde lid is en moet uiterlijk op 1 maart schriftelijk worden ingediend bij het bestuur van die bond. De bonde</w:t>
      </w:r>
      <w:r>
        <w:rPr>
          <w:rFonts w:ascii="Arial" w:eastAsia="Arial" w:hAnsi="Arial"/>
          <w:color w:val="000000"/>
          <w:spacing w:val="2"/>
          <w:sz w:val="20"/>
          <w:lang w:val="nl-NL"/>
        </w:rPr>
        <w:t>n houden elkaar op de hoogte van de afhandeling van een ingediend beroep.</w:t>
      </w:r>
    </w:p>
    <w:p w14:paraId="09670B58" w14:textId="77777777" w:rsidR="00BE75FC" w:rsidRDefault="006A10D8" w:rsidP="007B27CD">
      <w:pPr>
        <w:numPr>
          <w:ilvl w:val="0"/>
          <w:numId w:val="4"/>
        </w:numPr>
        <w:spacing w:before="226" w:line="230" w:lineRule="exact"/>
        <w:textAlignment w:val="baseline"/>
        <w:rPr>
          <w:rFonts w:ascii="Arial" w:eastAsia="Arial" w:hAnsi="Arial"/>
          <w:b/>
          <w:color w:val="000000"/>
          <w:spacing w:val="-3"/>
          <w:sz w:val="20"/>
          <w:lang w:val="nl-NL"/>
        </w:rPr>
      </w:pPr>
      <w:r>
        <w:rPr>
          <w:rFonts w:ascii="Arial" w:eastAsia="Arial" w:hAnsi="Arial"/>
          <w:b/>
          <w:color w:val="000000"/>
          <w:spacing w:val="-3"/>
          <w:sz w:val="20"/>
          <w:lang w:val="nl-NL"/>
        </w:rPr>
        <w:t>Vergoedingen</w:t>
      </w:r>
    </w:p>
    <w:p w14:paraId="512AD329" w14:textId="77777777" w:rsidR="00EF6E6F" w:rsidRDefault="00EF6E6F">
      <w:pPr>
        <w:spacing w:before="6" w:line="230" w:lineRule="exact"/>
        <w:jc w:val="both"/>
        <w:textAlignment w:val="baseline"/>
        <w:rPr>
          <w:rFonts w:ascii="Arial" w:eastAsia="Arial" w:hAnsi="Arial"/>
          <w:color w:val="000000"/>
          <w:sz w:val="20"/>
          <w:lang w:val="nl-NL"/>
        </w:rPr>
      </w:pPr>
    </w:p>
    <w:p w14:paraId="72F39B77" w14:textId="77777777" w:rsidR="00BE75FC" w:rsidRDefault="006A10D8">
      <w:pPr>
        <w:spacing w:before="6" w:line="230" w:lineRule="exact"/>
        <w:jc w:val="both"/>
        <w:textAlignment w:val="baseline"/>
        <w:rPr>
          <w:rFonts w:ascii="Arial" w:eastAsia="Arial" w:hAnsi="Arial"/>
          <w:color w:val="000000"/>
          <w:sz w:val="20"/>
          <w:lang w:val="nl-NL"/>
        </w:rPr>
      </w:pPr>
      <w:r>
        <w:rPr>
          <w:rFonts w:ascii="Arial" w:eastAsia="Arial" w:hAnsi="Arial"/>
          <w:color w:val="000000"/>
          <w:sz w:val="20"/>
          <w:lang w:val="nl-NL"/>
        </w:rPr>
        <w:t>De leden van het Facilitair Bureau ontvangen een vergoeding van de door hen gemaakte kosten. Dit betreft de kantoorkosten en noodzakelijke reiskosten die samenhangen met hun functie.</w:t>
      </w:r>
    </w:p>
    <w:p w14:paraId="06A020B1" w14:textId="77777777" w:rsidR="00BE75FC" w:rsidRDefault="006A10D8">
      <w:pPr>
        <w:spacing w:line="228" w:lineRule="exact"/>
        <w:jc w:val="both"/>
        <w:textAlignment w:val="baseline"/>
        <w:rPr>
          <w:rFonts w:ascii="Arial" w:eastAsia="Arial" w:hAnsi="Arial"/>
          <w:color w:val="000000"/>
          <w:sz w:val="20"/>
          <w:lang w:val="nl-NL"/>
        </w:rPr>
      </w:pPr>
      <w:r>
        <w:rPr>
          <w:rFonts w:ascii="Arial" w:eastAsia="Arial" w:hAnsi="Arial"/>
          <w:color w:val="000000"/>
          <w:sz w:val="20"/>
          <w:lang w:val="nl-NL"/>
        </w:rPr>
        <w:t>Een gedelegeerde kan alle gemaakte noodzakelijke kosten rechtstreeks decl</w:t>
      </w:r>
      <w:r>
        <w:rPr>
          <w:rFonts w:ascii="Arial" w:eastAsia="Arial" w:hAnsi="Arial"/>
          <w:color w:val="000000"/>
          <w:sz w:val="20"/>
          <w:lang w:val="nl-NL"/>
        </w:rPr>
        <w:t>areren bij het Facilitair Bureau. De reiskosten worden vergoed op basis van een kilometervergoeding die door de Bonden wordt vastgesteld.</w:t>
      </w:r>
    </w:p>
    <w:p w14:paraId="4812CE8A" w14:textId="77777777" w:rsidR="00BE75FC" w:rsidRDefault="006A10D8">
      <w:pPr>
        <w:spacing w:before="2" w:line="230" w:lineRule="exact"/>
        <w:textAlignment w:val="baseline"/>
        <w:rPr>
          <w:rFonts w:ascii="Arial" w:eastAsia="Arial" w:hAnsi="Arial"/>
          <w:color w:val="000000"/>
          <w:sz w:val="20"/>
          <w:lang w:val="nl-NL"/>
        </w:rPr>
      </w:pPr>
      <w:r>
        <w:rPr>
          <w:rFonts w:ascii="Arial" w:eastAsia="Arial" w:hAnsi="Arial"/>
          <w:color w:val="000000"/>
          <w:sz w:val="20"/>
          <w:lang w:val="nl-NL"/>
        </w:rPr>
        <w:t>Hierbij wordt er van uit gegaan dat de meeste tentoonstellingen maar één keer bezocht zullen worden. Indien de gedeleg</w:t>
      </w:r>
      <w:r>
        <w:rPr>
          <w:rFonts w:ascii="Arial" w:eastAsia="Arial" w:hAnsi="Arial"/>
          <w:color w:val="000000"/>
          <w:sz w:val="20"/>
          <w:lang w:val="nl-NL"/>
        </w:rPr>
        <w:t>eerde dat noodzakelijk acht kan deze de tentoonstelling nog eens bezoeken. De leden van het Facilitair Bureau en de gedelegeerden ontvangen een legitimatiebewijs dat vrije toegang geeft tot alle tentoonstellingen in Nederland.</w:t>
      </w:r>
    </w:p>
    <w:p w14:paraId="148A4C5E" w14:textId="77777777" w:rsidR="00BE75FC" w:rsidRDefault="006A10D8" w:rsidP="007B27CD">
      <w:pPr>
        <w:numPr>
          <w:ilvl w:val="0"/>
          <w:numId w:val="4"/>
        </w:numPr>
        <w:spacing w:before="226" w:line="230" w:lineRule="exact"/>
        <w:textAlignment w:val="baseline"/>
        <w:rPr>
          <w:rFonts w:ascii="Arial" w:eastAsia="Arial" w:hAnsi="Arial"/>
          <w:b/>
          <w:color w:val="000000"/>
          <w:spacing w:val="-2"/>
          <w:sz w:val="20"/>
          <w:lang w:val="nl-NL"/>
        </w:rPr>
      </w:pPr>
      <w:r>
        <w:rPr>
          <w:rFonts w:ascii="Arial" w:eastAsia="Arial" w:hAnsi="Arial"/>
          <w:b/>
          <w:color w:val="000000"/>
          <w:spacing w:val="-2"/>
          <w:sz w:val="20"/>
          <w:lang w:val="nl-NL"/>
        </w:rPr>
        <w:t>Evaluatie / bijscholing</w:t>
      </w:r>
    </w:p>
    <w:p w14:paraId="18A06986" w14:textId="77777777" w:rsidR="00EF6E6F" w:rsidRDefault="00EF6E6F" w:rsidP="00EF6E6F">
      <w:pPr>
        <w:tabs>
          <w:tab w:val="left" w:pos="288"/>
        </w:tabs>
        <w:spacing w:line="230" w:lineRule="exact"/>
        <w:textAlignment w:val="baseline"/>
        <w:rPr>
          <w:rFonts w:ascii="Arial" w:eastAsia="Arial" w:hAnsi="Arial"/>
          <w:b/>
          <w:color w:val="000000"/>
          <w:spacing w:val="-2"/>
          <w:sz w:val="20"/>
          <w:lang w:val="nl-NL"/>
        </w:rPr>
      </w:pPr>
    </w:p>
    <w:p w14:paraId="5CFCF612" w14:textId="77777777" w:rsidR="007B27CD" w:rsidRPr="00EC24EA" w:rsidRDefault="007B27CD" w:rsidP="007B27CD">
      <w:pPr>
        <w:pStyle w:val="Lijstalinea"/>
        <w:numPr>
          <w:ilvl w:val="0"/>
          <w:numId w:val="7"/>
        </w:numPr>
        <w:spacing w:line="259" w:lineRule="auto"/>
        <w:rPr>
          <w:rFonts w:ascii="Arial" w:hAnsi="Arial" w:cs="Arial"/>
          <w:sz w:val="20"/>
          <w:szCs w:val="20"/>
          <w:lang w:val="nl-NL"/>
        </w:rPr>
      </w:pPr>
      <w:r w:rsidRPr="007B27CD">
        <w:rPr>
          <w:rFonts w:ascii="Arial" w:hAnsi="Arial" w:cs="Arial"/>
          <w:sz w:val="20"/>
          <w:szCs w:val="20"/>
          <w:lang w:val="nl-NL"/>
        </w:rPr>
        <w:t>Eén</w:t>
      </w:r>
      <w:r w:rsidR="00EC24EA">
        <w:rPr>
          <w:rFonts w:ascii="Arial" w:hAnsi="Arial" w:cs="Arial"/>
          <w:sz w:val="20"/>
          <w:szCs w:val="20"/>
          <w:lang w:val="nl-NL"/>
        </w:rPr>
        <w:t>maal</w:t>
      </w:r>
      <w:r w:rsidRPr="007B27CD">
        <w:rPr>
          <w:rFonts w:ascii="Arial" w:hAnsi="Arial" w:cs="Arial"/>
          <w:sz w:val="20"/>
          <w:szCs w:val="20"/>
          <w:lang w:val="nl-NL"/>
        </w:rPr>
        <w:t xml:space="preserve"> per twee jaar wordt door het F</w:t>
      </w:r>
      <w:r w:rsidR="002A0076">
        <w:rPr>
          <w:rFonts w:ascii="Arial" w:hAnsi="Arial" w:cs="Arial"/>
          <w:sz w:val="20"/>
          <w:szCs w:val="20"/>
          <w:lang w:val="nl-NL"/>
        </w:rPr>
        <w:t xml:space="preserve">acilitair </w:t>
      </w:r>
      <w:r w:rsidRPr="007B27CD">
        <w:rPr>
          <w:rFonts w:ascii="Arial" w:hAnsi="Arial" w:cs="Arial"/>
          <w:sz w:val="20"/>
          <w:szCs w:val="20"/>
          <w:lang w:val="nl-NL"/>
        </w:rPr>
        <w:t>B</w:t>
      </w:r>
      <w:r w:rsidR="002A0076">
        <w:rPr>
          <w:rFonts w:ascii="Arial" w:hAnsi="Arial" w:cs="Arial"/>
          <w:sz w:val="20"/>
          <w:szCs w:val="20"/>
          <w:lang w:val="nl-NL"/>
        </w:rPr>
        <w:t>ureau</w:t>
      </w:r>
      <w:r w:rsidRPr="007B27CD">
        <w:rPr>
          <w:rFonts w:ascii="Arial" w:hAnsi="Arial" w:cs="Arial"/>
          <w:sz w:val="20"/>
          <w:szCs w:val="20"/>
          <w:lang w:val="nl-NL"/>
        </w:rPr>
        <w:t xml:space="preserve"> een evaluatiebijeenkomst georganiseerd, die door de gedelegeerden bezocht dient te worden. Deze evaluatiebijeenkomst kan zo gepland worden, dat ze </w:t>
      </w:r>
      <w:r w:rsidR="00EC24EA">
        <w:rPr>
          <w:rFonts w:ascii="Arial" w:hAnsi="Arial" w:cs="Arial"/>
          <w:sz w:val="20"/>
          <w:szCs w:val="20"/>
          <w:lang w:val="nl-NL"/>
        </w:rPr>
        <w:t xml:space="preserve">twee </w:t>
      </w:r>
      <w:r w:rsidRPr="007B27CD">
        <w:rPr>
          <w:rFonts w:ascii="Arial" w:hAnsi="Arial" w:cs="Arial"/>
          <w:sz w:val="20"/>
          <w:szCs w:val="20"/>
          <w:lang w:val="nl-NL"/>
        </w:rPr>
        <w:t xml:space="preserve">inhoudelijk </w:t>
      </w:r>
      <w:r w:rsidR="00EC24EA">
        <w:rPr>
          <w:rFonts w:ascii="Arial" w:hAnsi="Arial" w:cs="Arial"/>
          <w:sz w:val="20"/>
          <w:szCs w:val="20"/>
          <w:lang w:val="nl-NL"/>
        </w:rPr>
        <w:t>gelijke momenten kent</w:t>
      </w:r>
      <w:r w:rsidRPr="007B27CD">
        <w:rPr>
          <w:rFonts w:ascii="Arial" w:hAnsi="Arial" w:cs="Arial"/>
          <w:sz w:val="20"/>
          <w:szCs w:val="20"/>
          <w:lang w:val="nl-NL"/>
        </w:rPr>
        <w:t xml:space="preserve">. </w:t>
      </w:r>
      <w:r w:rsidRPr="00EC24EA">
        <w:rPr>
          <w:rFonts w:ascii="Arial" w:hAnsi="Arial" w:cs="Arial"/>
          <w:sz w:val="20"/>
          <w:szCs w:val="20"/>
          <w:lang w:val="nl-NL"/>
        </w:rPr>
        <w:t xml:space="preserve">Elke gedelegeerde dient </w:t>
      </w:r>
      <w:r w:rsidR="00EC24EA">
        <w:rPr>
          <w:rFonts w:ascii="Arial" w:hAnsi="Arial" w:cs="Arial"/>
          <w:sz w:val="20"/>
          <w:szCs w:val="20"/>
          <w:lang w:val="nl-NL"/>
        </w:rPr>
        <w:t>één</w:t>
      </w:r>
      <w:r w:rsidRPr="00EC24EA">
        <w:rPr>
          <w:rFonts w:ascii="Arial" w:hAnsi="Arial" w:cs="Arial"/>
          <w:sz w:val="20"/>
          <w:szCs w:val="20"/>
          <w:lang w:val="nl-NL"/>
        </w:rPr>
        <w:t xml:space="preserve"> van de </w:t>
      </w:r>
      <w:r w:rsidR="00EC24EA">
        <w:rPr>
          <w:rFonts w:ascii="Arial" w:hAnsi="Arial" w:cs="Arial"/>
          <w:sz w:val="20"/>
          <w:szCs w:val="20"/>
          <w:lang w:val="nl-NL"/>
        </w:rPr>
        <w:t>twee</w:t>
      </w:r>
      <w:r w:rsidRPr="00EC24EA">
        <w:rPr>
          <w:rFonts w:ascii="Arial" w:hAnsi="Arial" w:cs="Arial"/>
          <w:sz w:val="20"/>
          <w:szCs w:val="20"/>
          <w:lang w:val="nl-NL"/>
        </w:rPr>
        <w:t xml:space="preserve"> </w:t>
      </w:r>
      <w:r w:rsidR="00EC24EA">
        <w:rPr>
          <w:rFonts w:ascii="Arial" w:hAnsi="Arial" w:cs="Arial"/>
          <w:sz w:val="20"/>
          <w:szCs w:val="20"/>
          <w:lang w:val="nl-NL"/>
        </w:rPr>
        <w:t>momenten bij te wonen</w:t>
      </w:r>
      <w:r w:rsidRPr="00EC24EA">
        <w:rPr>
          <w:rFonts w:ascii="Arial" w:hAnsi="Arial" w:cs="Arial"/>
          <w:sz w:val="20"/>
          <w:szCs w:val="20"/>
          <w:lang w:val="nl-NL"/>
        </w:rPr>
        <w:t>.</w:t>
      </w:r>
    </w:p>
    <w:p w14:paraId="6F78F9D0" w14:textId="77777777" w:rsidR="007B27CD" w:rsidRPr="007B27CD" w:rsidRDefault="00EC24EA" w:rsidP="007B27CD">
      <w:pPr>
        <w:pStyle w:val="Lijstalinea"/>
        <w:numPr>
          <w:ilvl w:val="0"/>
          <w:numId w:val="7"/>
        </w:numPr>
        <w:spacing w:line="259" w:lineRule="auto"/>
        <w:rPr>
          <w:rFonts w:ascii="Arial" w:hAnsi="Arial" w:cs="Arial"/>
          <w:sz w:val="20"/>
          <w:szCs w:val="20"/>
          <w:lang w:val="nl-NL"/>
        </w:rPr>
      </w:pPr>
      <w:r>
        <w:rPr>
          <w:rFonts w:ascii="Arial" w:hAnsi="Arial" w:cs="Arial"/>
          <w:sz w:val="20"/>
          <w:szCs w:val="20"/>
          <w:lang w:val="nl-NL"/>
        </w:rPr>
        <w:t>Het FB draagt ook zorg voor tussentijdse bijscholing</w:t>
      </w:r>
      <w:r w:rsidR="007B27CD" w:rsidRPr="007B27CD">
        <w:rPr>
          <w:rFonts w:ascii="Arial" w:hAnsi="Arial" w:cs="Arial"/>
          <w:sz w:val="20"/>
          <w:szCs w:val="20"/>
          <w:lang w:val="nl-NL"/>
        </w:rPr>
        <w:t xml:space="preserve">. Het FB maakt daarbij gebruik van de </w:t>
      </w:r>
      <w:r>
        <w:rPr>
          <w:rFonts w:ascii="Arial" w:hAnsi="Arial" w:cs="Arial"/>
          <w:sz w:val="20"/>
          <w:szCs w:val="20"/>
          <w:lang w:val="nl-NL"/>
        </w:rPr>
        <w:t xml:space="preserve">laatste algemeen gebruikelijke </w:t>
      </w:r>
      <w:r w:rsidR="007B27CD" w:rsidRPr="007B27CD">
        <w:rPr>
          <w:rFonts w:ascii="Arial" w:hAnsi="Arial" w:cs="Arial"/>
          <w:sz w:val="20"/>
          <w:szCs w:val="20"/>
          <w:lang w:val="nl-NL"/>
        </w:rPr>
        <w:t>media.</w:t>
      </w:r>
    </w:p>
    <w:p w14:paraId="0F148246" w14:textId="77777777" w:rsidR="00EC24EA" w:rsidRDefault="00EC24EA" w:rsidP="007B27CD">
      <w:pPr>
        <w:pStyle w:val="Lijstalinea"/>
        <w:numPr>
          <w:ilvl w:val="0"/>
          <w:numId w:val="7"/>
        </w:numPr>
        <w:spacing w:line="259" w:lineRule="auto"/>
        <w:rPr>
          <w:rFonts w:ascii="Arial" w:hAnsi="Arial" w:cs="Arial"/>
          <w:sz w:val="20"/>
          <w:szCs w:val="20"/>
          <w:lang w:val="nl-NL"/>
        </w:rPr>
      </w:pPr>
      <w:r>
        <w:rPr>
          <w:rFonts w:ascii="Arial" w:hAnsi="Arial" w:cs="Arial"/>
          <w:sz w:val="20"/>
          <w:szCs w:val="20"/>
          <w:lang w:val="nl-NL"/>
        </w:rPr>
        <w:t>Voor bijscholing en evaluatie worden uitgenodigd:</w:t>
      </w:r>
    </w:p>
    <w:p w14:paraId="20D66583" w14:textId="77777777" w:rsidR="00EC24EA" w:rsidRDefault="00EC24EA" w:rsidP="00EC24EA">
      <w:pPr>
        <w:pStyle w:val="Lijstalinea"/>
        <w:numPr>
          <w:ilvl w:val="1"/>
          <w:numId w:val="7"/>
        </w:numPr>
        <w:spacing w:line="259" w:lineRule="auto"/>
        <w:rPr>
          <w:rFonts w:ascii="Arial" w:hAnsi="Arial" w:cs="Arial"/>
          <w:sz w:val="20"/>
          <w:szCs w:val="20"/>
          <w:lang w:val="nl-NL"/>
        </w:rPr>
      </w:pPr>
      <w:r>
        <w:rPr>
          <w:rFonts w:ascii="Arial" w:hAnsi="Arial" w:cs="Arial"/>
          <w:sz w:val="20"/>
          <w:szCs w:val="20"/>
          <w:lang w:val="nl-NL"/>
        </w:rPr>
        <w:t>Alle gedelegeerden;</w:t>
      </w:r>
    </w:p>
    <w:p w14:paraId="5C012143" w14:textId="77777777" w:rsidR="007B27CD" w:rsidRDefault="00EC24EA" w:rsidP="00EC24EA">
      <w:pPr>
        <w:pStyle w:val="Lijstalinea"/>
        <w:numPr>
          <w:ilvl w:val="1"/>
          <w:numId w:val="7"/>
        </w:numPr>
        <w:spacing w:line="259" w:lineRule="auto"/>
        <w:rPr>
          <w:rFonts w:ascii="Arial" w:hAnsi="Arial" w:cs="Arial"/>
          <w:sz w:val="20"/>
          <w:szCs w:val="20"/>
          <w:lang w:val="nl-NL"/>
        </w:rPr>
      </w:pPr>
      <w:r>
        <w:rPr>
          <w:rFonts w:ascii="Arial" w:hAnsi="Arial" w:cs="Arial"/>
          <w:sz w:val="20"/>
          <w:szCs w:val="20"/>
          <w:lang w:val="nl-NL"/>
        </w:rPr>
        <w:t>De leden van het Facilitair Bureau;</w:t>
      </w:r>
    </w:p>
    <w:p w14:paraId="3265FCE7" w14:textId="77777777" w:rsidR="00EC24EA" w:rsidRPr="007B27CD" w:rsidRDefault="00EC24EA" w:rsidP="00EC24EA">
      <w:pPr>
        <w:pStyle w:val="Lijstalinea"/>
        <w:numPr>
          <w:ilvl w:val="1"/>
          <w:numId w:val="7"/>
        </w:numPr>
        <w:spacing w:line="259" w:lineRule="auto"/>
        <w:rPr>
          <w:rFonts w:ascii="Arial" w:hAnsi="Arial" w:cs="Arial"/>
          <w:sz w:val="20"/>
          <w:szCs w:val="20"/>
          <w:lang w:val="nl-NL"/>
        </w:rPr>
      </w:pPr>
      <w:r>
        <w:rPr>
          <w:rFonts w:ascii="Arial" w:hAnsi="Arial" w:cs="Arial"/>
          <w:sz w:val="20"/>
          <w:szCs w:val="20"/>
          <w:lang w:val="nl-NL"/>
        </w:rPr>
        <w:t>Een vertegenwoordiging van de Bondsbesturen.</w:t>
      </w:r>
    </w:p>
    <w:p w14:paraId="0DA40389" w14:textId="77777777" w:rsidR="007B27CD" w:rsidRPr="007B27CD" w:rsidRDefault="00EC24EA" w:rsidP="007B27CD">
      <w:pPr>
        <w:pStyle w:val="Lijstalinea"/>
        <w:numPr>
          <w:ilvl w:val="0"/>
          <w:numId w:val="7"/>
        </w:numPr>
        <w:spacing w:line="259" w:lineRule="auto"/>
        <w:rPr>
          <w:rFonts w:ascii="Arial" w:hAnsi="Arial" w:cs="Arial"/>
          <w:sz w:val="20"/>
          <w:szCs w:val="20"/>
          <w:lang w:val="nl-NL"/>
        </w:rPr>
      </w:pPr>
      <w:r>
        <w:rPr>
          <w:rFonts w:ascii="Arial" w:hAnsi="Arial" w:cs="Arial"/>
          <w:sz w:val="20"/>
          <w:szCs w:val="20"/>
          <w:lang w:val="nl-NL"/>
        </w:rPr>
        <w:t>D</w:t>
      </w:r>
      <w:r w:rsidR="007B27CD" w:rsidRPr="007B27CD">
        <w:rPr>
          <w:rFonts w:ascii="Arial" w:hAnsi="Arial" w:cs="Arial"/>
          <w:sz w:val="20"/>
          <w:szCs w:val="20"/>
          <w:lang w:val="nl-NL"/>
        </w:rPr>
        <w:t>e gedelegeerden-coördinator</w:t>
      </w:r>
      <w:r>
        <w:rPr>
          <w:rFonts w:ascii="Arial" w:hAnsi="Arial" w:cs="Arial"/>
          <w:sz w:val="20"/>
          <w:szCs w:val="20"/>
          <w:lang w:val="nl-NL"/>
        </w:rPr>
        <w:t xml:space="preserve"> van het FB rapporteert jaarlijks over de uit de rapporten af te leiden informatie en deelt die met de leden van het FB, de gedelegeerden, de Bonds- en de afdelingsbesturen.</w:t>
      </w:r>
    </w:p>
    <w:p w14:paraId="68285B89" w14:textId="77777777" w:rsidR="00BE75FC" w:rsidRDefault="006A10D8" w:rsidP="007B27CD">
      <w:pPr>
        <w:numPr>
          <w:ilvl w:val="0"/>
          <w:numId w:val="4"/>
        </w:numPr>
        <w:spacing w:before="226" w:line="230" w:lineRule="exact"/>
        <w:textAlignment w:val="baseline"/>
        <w:rPr>
          <w:rFonts w:ascii="Arial" w:eastAsia="Arial" w:hAnsi="Arial"/>
          <w:b/>
          <w:color w:val="000000"/>
          <w:spacing w:val="2"/>
          <w:sz w:val="20"/>
          <w:lang w:val="nl-NL"/>
        </w:rPr>
      </w:pPr>
      <w:r>
        <w:rPr>
          <w:rFonts w:ascii="Arial" w:eastAsia="Arial" w:hAnsi="Arial"/>
          <w:b/>
          <w:color w:val="000000"/>
          <w:spacing w:val="2"/>
          <w:sz w:val="20"/>
          <w:lang w:val="nl-NL"/>
        </w:rPr>
        <w:t>Ge</w:t>
      </w:r>
      <w:r>
        <w:rPr>
          <w:rFonts w:ascii="Arial" w:eastAsia="Arial" w:hAnsi="Arial"/>
          <w:b/>
          <w:color w:val="000000"/>
          <w:spacing w:val="2"/>
          <w:sz w:val="20"/>
          <w:lang w:val="nl-NL"/>
        </w:rPr>
        <w:t>schillen, klachten of fraude</w:t>
      </w:r>
    </w:p>
    <w:p w14:paraId="6F4C7C85" w14:textId="77777777" w:rsidR="00EF6E6F" w:rsidRDefault="00EF6E6F" w:rsidP="00EF6E6F">
      <w:pPr>
        <w:tabs>
          <w:tab w:val="left" w:pos="288"/>
        </w:tabs>
        <w:spacing w:line="230" w:lineRule="exact"/>
        <w:textAlignment w:val="baseline"/>
        <w:rPr>
          <w:rFonts w:ascii="Arial" w:eastAsia="Arial" w:hAnsi="Arial"/>
          <w:b/>
          <w:color w:val="000000"/>
          <w:spacing w:val="2"/>
          <w:sz w:val="20"/>
          <w:lang w:val="nl-NL"/>
        </w:rPr>
      </w:pPr>
    </w:p>
    <w:p w14:paraId="6451EDC7" w14:textId="77777777" w:rsidR="00BE75FC" w:rsidRDefault="006A10D8">
      <w:pPr>
        <w:spacing w:before="5" w:line="230" w:lineRule="exact"/>
        <w:textAlignment w:val="baseline"/>
        <w:rPr>
          <w:rFonts w:ascii="Arial" w:eastAsia="Arial" w:hAnsi="Arial"/>
          <w:color w:val="000000"/>
          <w:spacing w:val="1"/>
          <w:sz w:val="20"/>
          <w:lang w:val="nl-NL"/>
        </w:rPr>
      </w:pPr>
      <w:r>
        <w:rPr>
          <w:rFonts w:ascii="Arial" w:eastAsia="Arial" w:hAnsi="Arial"/>
          <w:color w:val="000000"/>
          <w:spacing w:val="1"/>
          <w:sz w:val="20"/>
          <w:lang w:val="nl-NL"/>
        </w:rPr>
        <w:t>Gedelegeerden rapporteren gevallen van vermeende fraude een het Facilitair Bureau. Die geeft de</w:t>
      </w:r>
    </w:p>
    <w:p w14:paraId="361BE80D" w14:textId="77777777" w:rsidR="00BE75FC" w:rsidRDefault="006A10D8">
      <w:pPr>
        <w:spacing w:before="1" w:line="230" w:lineRule="exact"/>
        <w:textAlignment w:val="baseline"/>
        <w:rPr>
          <w:rFonts w:ascii="Arial" w:eastAsia="Arial" w:hAnsi="Arial"/>
          <w:color w:val="000000"/>
          <w:sz w:val="20"/>
          <w:lang w:val="nl-NL"/>
        </w:rPr>
      </w:pPr>
      <w:r>
        <w:rPr>
          <w:rFonts w:ascii="Arial" w:eastAsia="Arial" w:hAnsi="Arial"/>
          <w:color w:val="000000"/>
          <w:sz w:val="20"/>
          <w:lang w:val="nl-NL"/>
        </w:rPr>
        <w:t>technische (diergroep gebonden) gevallen door aan de betreffende bond.</w:t>
      </w:r>
    </w:p>
    <w:p w14:paraId="67A1FEC1" w14:textId="77777777" w:rsidR="00BE75FC" w:rsidRDefault="006A10D8">
      <w:pPr>
        <w:spacing w:line="230" w:lineRule="exact"/>
        <w:textAlignment w:val="baseline"/>
        <w:rPr>
          <w:rFonts w:ascii="Arial" w:eastAsia="Arial" w:hAnsi="Arial"/>
          <w:color w:val="000000"/>
          <w:sz w:val="20"/>
          <w:lang w:val="nl-NL"/>
        </w:rPr>
      </w:pPr>
      <w:r>
        <w:rPr>
          <w:rFonts w:ascii="Arial" w:eastAsia="Arial" w:hAnsi="Arial"/>
          <w:color w:val="000000"/>
          <w:sz w:val="20"/>
          <w:lang w:val="nl-NL"/>
        </w:rPr>
        <w:lastRenderedPageBreak/>
        <w:t>Zaken van niet-technische aard worden door het Facilitair Bureau zelf behandeld.</w:t>
      </w:r>
    </w:p>
    <w:p w14:paraId="4CB72F9E" w14:textId="77777777" w:rsidR="00BE75FC" w:rsidRDefault="006A10D8">
      <w:pPr>
        <w:spacing w:before="227" w:line="230" w:lineRule="exact"/>
        <w:jc w:val="both"/>
        <w:textAlignment w:val="baseline"/>
        <w:rPr>
          <w:rFonts w:ascii="Arial" w:eastAsia="Arial" w:hAnsi="Arial"/>
          <w:color w:val="000000"/>
          <w:sz w:val="20"/>
          <w:lang w:val="nl-NL"/>
        </w:rPr>
      </w:pPr>
      <w:r>
        <w:rPr>
          <w:rFonts w:ascii="Arial" w:eastAsia="Arial" w:hAnsi="Arial"/>
          <w:color w:val="000000"/>
          <w:sz w:val="20"/>
          <w:lang w:val="nl-NL"/>
        </w:rPr>
        <w:t>Klachten van een tentoonstellingsbestuur over keurmeesters worden bij voorkeur ter plaatse door de gedelegeerde gecontroleerd en afgehandeld. Een eventuele klacht van de tento</w:t>
      </w:r>
      <w:r>
        <w:rPr>
          <w:rFonts w:ascii="Arial" w:eastAsia="Arial" w:hAnsi="Arial"/>
          <w:color w:val="000000"/>
          <w:sz w:val="20"/>
          <w:lang w:val="nl-NL"/>
        </w:rPr>
        <w:t>onstelling houdende vereniging moet bij het rapport van de gedelegeerde gevoegd worden.</w:t>
      </w:r>
    </w:p>
    <w:p w14:paraId="2AAAA3C1" w14:textId="77777777" w:rsidR="00BE75FC" w:rsidRDefault="006A10D8">
      <w:pPr>
        <w:spacing w:before="232" w:line="230" w:lineRule="exact"/>
        <w:jc w:val="both"/>
        <w:textAlignment w:val="baseline"/>
        <w:rPr>
          <w:rFonts w:ascii="Arial" w:eastAsia="Arial" w:hAnsi="Arial"/>
          <w:color w:val="000000"/>
          <w:sz w:val="20"/>
          <w:lang w:val="nl-NL"/>
        </w:rPr>
      </w:pPr>
      <w:r>
        <w:rPr>
          <w:rFonts w:ascii="Arial" w:eastAsia="Arial" w:hAnsi="Arial"/>
          <w:color w:val="000000"/>
          <w:sz w:val="20"/>
          <w:lang w:val="nl-NL"/>
        </w:rPr>
        <w:t>Keurmeesters kunnen, indien dit mogelijk is, hun klacht bij de gedelegeerde melden, of anders bij het Facilitair Bureau neerleggen. Het geniet de voorkeur dat kleine on</w:t>
      </w:r>
      <w:r>
        <w:rPr>
          <w:rFonts w:ascii="Arial" w:eastAsia="Arial" w:hAnsi="Arial"/>
          <w:color w:val="000000"/>
          <w:sz w:val="20"/>
          <w:lang w:val="nl-NL"/>
        </w:rPr>
        <w:t>volkomenheden direct bij de gedelegeerde worden gemeld zodat direct naar een oplossing kan worden gezocht.</w:t>
      </w:r>
    </w:p>
    <w:p w14:paraId="6F58F768" w14:textId="77777777" w:rsidR="00BE75FC" w:rsidRPr="00084410" w:rsidRDefault="006A10D8" w:rsidP="00B01227">
      <w:pPr>
        <w:spacing w:before="231" w:after="1716" w:line="230" w:lineRule="exact"/>
        <w:textAlignment w:val="baseline"/>
        <w:rPr>
          <w:lang w:val="nl-NL"/>
        </w:rPr>
        <w:sectPr w:rsidR="00BE75FC" w:rsidRPr="00084410">
          <w:headerReference w:type="default" r:id="rId7"/>
          <w:footerReference w:type="default" r:id="rId8"/>
          <w:pgSz w:w="11909" w:h="16838"/>
          <w:pgMar w:top="1120" w:right="1407" w:bottom="442" w:left="1402" w:header="720" w:footer="720" w:gutter="0"/>
          <w:cols w:space="708"/>
        </w:sectPr>
      </w:pPr>
      <w:r>
        <w:rPr>
          <w:rFonts w:ascii="Arial" w:eastAsia="Arial" w:hAnsi="Arial"/>
          <w:color w:val="000000"/>
          <w:sz w:val="20"/>
          <w:lang w:val="nl-NL"/>
        </w:rPr>
        <w:t>De te volgen procedures bij geschillen en klachten, alsmede een opsomming van op te leggen maatregelen en sancties, zijn opgenomen in het Tentoonstel</w:t>
      </w:r>
      <w:r>
        <w:rPr>
          <w:rFonts w:ascii="Arial" w:eastAsia="Arial" w:hAnsi="Arial"/>
          <w:color w:val="000000"/>
          <w:sz w:val="20"/>
          <w:lang w:val="nl-NL"/>
        </w:rPr>
        <w:t>lingsreglement.</w:t>
      </w:r>
    </w:p>
    <w:p w14:paraId="431837E2" w14:textId="77777777" w:rsidR="00BE75FC" w:rsidRDefault="00BE75FC" w:rsidP="00B01227">
      <w:pPr>
        <w:tabs>
          <w:tab w:val="right" w:pos="6624"/>
        </w:tabs>
        <w:spacing w:before="4" w:line="207" w:lineRule="exact"/>
        <w:ind w:left="-2410"/>
        <w:textAlignment w:val="baseline"/>
        <w:rPr>
          <w:rFonts w:ascii="Arial" w:eastAsia="Arial" w:hAnsi="Arial"/>
          <w:color w:val="000000"/>
          <w:sz w:val="16"/>
          <w:lang w:val="nl-NL"/>
        </w:rPr>
      </w:pPr>
    </w:p>
    <w:sectPr w:rsidR="00BE75FC">
      <w:type w:val="continuous"/>
      <w:pgSz w:w="11909" w:h="16838"/>
      <w:pgMar w:top="1120" w:right="1414" w:bottom="442" w:left="3835"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4EF53" w14:textId="77777777" w:rsidR="0082040A" w:rsidRDefault="0082040A" w:rsidP="0082040A">
      <w:r>
        <w:separator/>
      </w:r>
    </w:p>
  </w:endnote>
  <w:endnote w:type="continuationSeparator" w:id="0">
    <w:p w14:paraId="46D0D9FD" w14:textId="77777777" w:rsidR="0082040A" w:rsidRDefault="0082040A" w:rsidP="00820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EE262" w14:textId="77777777" w:rsidR="00B01227" w:rsidRDefault="00B01227" w:rsidP="00B01227">
    <w:pPr>
      <w:pStyle w:val="Voettekst"/>
      <w:jc w:val="center"/>
      <w:rPr>
        <w:rFonts w:ascii="Arial" w:hAnsi="Arial" w:cs="Arial"/>
        <w:b/>
        <w:sz w:val="20"/>
        <w:szCs w:val="20"/>
      </w:rPr>
    </w:pPr>
  </w:p>
  <w:p w14:paraId="067F8134" w14:textId="77777777" w:rsidR="0082040A" w:rsidRPr="00B01227" w:rsidRDefault="00B01227" w:rsidP="00B01227">
    <w:pPr>
      <w:pStyle w:val="Voettekst"/>
      <w:jc w:val="center"/>
      <w:rPr>
        <w:rFonts w:ascii="Arial" w:hAnsi="Arial" w:cs="Arial"/>
        <w:b/>
        <w:sz w:val="20"/>
        <w:szCs w:val="20"/>
      </w:rPr>
    </w:pPr>
    <w:r w:rsidRPr="00B01227">
      <w:rPr>
        <w:rFonts w:ascii="Arial" w:hAnsi="Arial" w:cs="Arial"/>
        <w:b/>
        <w:sz w:val="20"/>
        <w:szCs w:val="20"/>
      </w:rPr>
      <w:t>Juli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69FAD" w14:textId="77777777" w:rsidR="0082040A" w:rsidRDefault="0082040A" w:rsidP="0082040A">
      <w:r>
        <w:separator/>
      </w:r>
    </w:p>
  </w:footnote>
  <w:footnote w:type="continuationSeparator" w:id="0">
    <w:p w14:paraId="6E3EC8F9" w14:textId="77777777" w:rsidR="0082040A" w:rsidRDefault="0082040A" w:rsidP="00820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b/>
        <w:sz w:val="20"/>
        <w:szCs w:val="20"/>
      </w:rPr>
      <w:id w:val="-1639177015"/>
      <w:docPartObj>
        <w:docPartGallery w:val="Page Numbers (Top of Page)"/>
        <w:docPartUnique/>
      </w:docPartObj>
    </w:sdtPr>
    <w:sdtContent>
      <w:p w14:paraId="379C0556" w14:textId="77777777" w:rsidR="00B01227" w:rsidRPr="00B01227" w:rsidRDefault="00B01227">
        <w:pPr>
          <w:pStyle w:val="Koptekst"/>
          <w:jc w:val="center"/>
          <w:rPr>
            <w:rFonts w:ascii="Arial" w:hAnsi="Arial" w:cs="Arial"/>
            <w:b/>
            <w:sz w:val="20"/>
            <w:szCs w:val="20"/>
          </w:rPr>
        </w:pPr>
        <w:r w:rsidRPr="00B01227">
          <w:rPr>
            <w:rFonts w:ascii="Arial" w:hAnsi="Arial" w:cs="Arial"/>
            <w:b/>
            <w:sz w:val="20"/>
            <w:szCs w:val="20"/>
            <w:lang w:val="nl-NL"/>
          </w:rPr>
          <w:t xml:space="preserve">Pagina </w:t>
        </w:r>
        <w:r w:rsidRPr="00B01227">
          <w:rPr>
            <w:rFonts w:ascii="Arial" w:hAnsi="Arial" w:cs="Arial"/>
            <w:b/>
            <w:bCs/>
            <w:sz w:val="20"/>
            <w:szCs w:val="20"/>
          </w:rPr>
          <w:fldChar w:fldCharType="begin"/>
        </w:r>
        <w:r w:rsidRPr="00B01227">
          <w:rPr>
            <w:rFonts w:ascii="Arial" w:hAnsi="Arial" w:cs="Arial"/>
            <w:b/>
            <w:bCs/>
            <w:sz w:val="20"/>
            <w:szCs w:val="20"/>
          </w:rPr>
          <w:instrText>PAGE</w:instrText>
        </w:r>
        <w:r w:rsidRPr="00B01227">
          <w:rPr>
            <w:rFonts w:ascii="Arial" w:hAnsi="Arial" w:cs="Arial"/>
            <w:b/>
            <w:bCs/>
            <w:sz w:val="20"/>
            <w:szCs w:val="20"/>
          </w:rPr>
          <w:fldChar w:fldCharType="separate"/>
        </w:r>
        <w:r w:rsidR="006A10D8">
          <w:rPr>
            <w:rFonts w:ascii="Arial" w:hAnsi="Arial" w:cs="Arial"/>
            <w:b/>
            <w:bCs/>
            <w:noProof/>
            <w:sz w:val="20"/>
            <w:szCs w:val="20"/>
          </w:rPr>
          <w:t>1</w:t>
        </w:r>
        <w:r w:rsidRPr="00B01227">
          <w:rPr>
            <w:rFonts w:ascii="Arial" w:hAnsi="Arial" w:cs="Arial"/>
            <w:b/>
            <w:bCs/>
            <w:sz w:val="20"/>
            <w:szCs w:val="20"/>
          </w:rPr>
          <w:fldChar w:fldCharType="end"/>
        </w:r>
        <w:r w:rsidRPr="00B01227">
          <w:rPr>
            <w:rFonts w:ascii="Arial" w:hAnsi="Arial" w:cs="Arial"/>
            <w:b/>
            <w:sz w:val="20"/>
            <w:szCs w:val="20"/>
            <w:lang w:val="nl-NL"/>
          </w:rPr>
          <w:t xml:space="preserve"> van </w:t>
        </w:r>
        <w:r w:rsidRPr="00B01227">
          <w:rPr>
            <w:rFonts w:ascii="Arial" w:hAnsi="Arial" w:cs="Arial"/>
            <w:b/>
            <w:bCs/>
            <w:sz w:val="20"/>
            <w:szCs w:val="20"/>
          </w:rPr>
          <w:fldChar w:fldCharType="begin"/>
        </w:r>
        <w:r w:rsidRPr="00B01227">
          <w:rPr>
            <w:rFonts w:ascii="Arial" w:hAnsi="Arial" w:cs="Arial"/>
            <w:b/>
            <w:bCs/>
            <w:sz w:val="20"/>
            <w:szCs w:val="20"/>
          </w:rPr>
          <w:instrText>NUMPAGES</w:instrText>
        </w:r>
        <w:r w:rsidRPr="00B01227">
          <w:rPr>
            <w:rFonts w:ascii="Arial" w:hAnsi="Arial" w:cs="Arial"/>
            <w:b/>
            <w:bCs/>
            <w:sz w:val="20"/>
            <w:szCs w:val="20"/>
          </w:rPr>
          <w:fldChar w:fldCharType="separate"/>
        </w:r>
        <w:r w:rsidR="006A10D8">
          <w:rPr>
            <w:rFonts w:ascii="Arial" w:hAnsi="Arial" w:cs="Arial"/>
            <w:b/>
            <w:bCs/>
            <w:noProof/>
            <w:sz w:val="20"/>
            <w:szCs w:val="20"/>
          </w:rPr>
          <w:t>4</w:t>
        </w:r>
        <w:r w:rsidRPr="00B01227">
          <w:rPr>
            <w:rFonts w:ascii="Arial" w:hAnsi="Arial" w:cs="Arial"/>
            <w:b/>
            <w:bCs/>
            <w:sz w:val="20"/>
            <w:szCs w:val="20"/>
          </w:rPr>
          <w:fldChar w:fldCharType="end"/>
        </w:r>
      </w:p>
    </w:sdtContent>
  </w:sdt>
  <w:p w14:paraId="77857F18" w14:textId="77777777" w:rsidR="002A0076" w:rsidRDefault="002A0076" w:rsidP="00B01227">
    <w:pPr>
      <w:pStyle w:val="Koptekst"/>
      <w:ind w:hanging="24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6ACA"/>
    <w:multiLevelType w:val="multilevel"/>
    <w:tmpl w:val="4E302038"/>
    <w:lvl w:ilvl="0">
      <w:start w:val="1"/>
      <w:numFmt w:val="bullet"/>
      <w:lvlText w:val="o"/>
      <w:lvlJc w:val="left"/>
      <w:pPr>
        <w:tabs>
          <w:tab w:val="left" w:pos="360"/>
        </w:tabs>
      </w:pPr>
      <w:rPr>
        <w:rFonts w:ascii="Courier New" w:eastAsia="Courier New" w:hAnsi="Courier New"/>
        <w:b/>
        <w:strike w:val="0"/>
        <w:color w:val="000000"/>
        <w:spacing w:val="0"/>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637DAD"/>
    <w:multiLevelType w:val="hybridMultilevel"/>
    <w:tmpl w:val="E8187F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185155"/>
    <w:multiLevelType w:val="multilevel"/>
    <w:tmpl w:val="034A88C0"/>
    <w:lvl w:ilvl="0">
      <w:start w:val="1"/>
      <w:numFmt w:val="bullet"/>
      <w:lvlText w:val=""/>
      <w:lvlJc w:val="left"/>
      <w:pPr>
        <w:tabs>
          <w:tab w:val="left" w:pos="360"/>
        </w:tabs>
      </w:pPr>
      <w:rPr>
        <w:rFonts w:ascii="Symbol" w:hAnsi="Symbol" w:hint="default"/>
        <w:b/>
        <w:strike w:val="0"/>
        <w:color w:val="000000"/>
        <w:spacing w:val="0"/>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1A58DC"/>
    <w:multiLevelType w:val="multilevel"/>
    <w:tmpl w:val="5A3666FC"/>
    <w:lvl w:ilvl="0">
      <w:start w:val="1"/>
      <w:numFmt w:val="bullet"/>
      <w:lvlText w:val=""/>
      <w:lvlJc w:val="left"/>
      <w:pPr>
        <w:tabs>
          <w:tab w:val="left" w:pos="360"/>
        </w:tabs>
      </w:pPr>
      <w:rPr>
        <w:rFonts w:ascii="Symbol" w:hAnsi="Symbol" w:hint="default"/>
        <w:b/>
        <w:strike w:val="0"/>
        <w:color w:val="000000"/>
        <w:spacing w:val="0"/>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0D3"/>
    <w:multiLevelType w:val="multilevel"/>
    <w:tmpl w:val="490268E6"/>
    <w:lvl w:ilvl="0">
      <w:start w:val="1"/>
      <w:numFmt w:val="decimal"/>
      <w:lvlText w:val="%1-"/>
      <w:lvlJc w:val="left"/>
      <w:pPr>
        <w:tabs>
          <w:tab w:val="left" w:pos="216"/>
        </w:tabs>
      </w:pPr>
      <w:rPr>
        <w:rFonts w:ascii="Arial" w:eastAsia="Arial" w:hAnsi="Arial"/>
        <w:b/>
        <w:strike w:val="0"/>
        <w:color w:val="000000"/>
        <w:spacing w:val="0"/>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1B75C2"/>
    <w:multiLevelType w:val="multilevel"/>
    <w:tmpl w:val="C354EAC8"/>
    <w:lvl w:ilvl="0">
      <w:start w:val="1"/>
      <w:numFmt w:val="bullet"/>
      <w:lvlText w:val=""/>
      <w:lvlJc w:val="left"/>
      <w:pPr>
        <w:tabs>
          <w:tab w:val="left" w:pos="360"/>
        </w:tabs>
      </w:pPr>
      <w:rPr>
        <w:rFonts w:ascii="Symbol" w:hAnsi="Symbol" w:hint="default"/>
        <w:b/>
        <w:strike w:val="0"/>
        <w:color w:val="000000"/>
        <w:spacing w:val="0"/>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A92634"/>
    <w:multiLevelType w:val="multilevel"/>
    <w:tmpl w:val="998C2858"/>
    <w:lvl w:ilvl="0">
      <w:start w:val="2"/>
      <w:numFmt w:val="decimal"/>
      <w:lvlText w:val="%1-"/>
      <w:lvlJc w:val="left"/>
      <w:pPr>
        <w:tabs>
          <w:tab w:val="left" w:pos="216"/>
        </w:tabs>
      </w:pPr>
      <w:rPr>
        <w:rFonts w:ascii="Arial" w:eastAsia="Arial" w:hAnsi="Arial"/>
        <w:b/>
        <w:strike w:val="0"/>
        <w:color w:val="000000"/>
        <w:spacing w:val="0"/>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044456"/>
    <w:multiLevelType w:val="multilevel"/>
    <w:tmpl w:val="A1B88938"/>
    <w:lvl w:ilvl="0">
      <w:start w:val="6"/>
      <w:numFmt w:val="decimal"/>
      <w:lvlText w:val="%1-"/>
      <w:lvlJc w:val="left"/>
      <w:pPr>
        <w:tabs>
          <w:tab w:val="left" w:pos="288"/>
        </w:tabs>
      </w:pPr>
      <w:rPr>
        <w:rFonts w:ascii="Arial" w:eastAsia="Arial" w:hAnsi="Arial"/>
        <w:b/>
        <w:strike w:val="0"/>
        <w:color w:val="000000"/>
        <w:spacing w:val="-1"/>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ED512CD"/>
    <w:multiLevelType w:val="multilevel"/>
    <w:tmpl w:val="F1E2277C"/>
    <w:lvl w:ilvl="0">
      <w:start w:val="1"/>
      <w:numFmt w:val="decimal"/>
      <w:lvlText w:val="%1-"/>
      <w:lvlJc w:val="left"/>
      <w:pPr>
        <w:tabs>
          <w:tab w:val="left" w:pos="288"/>
        </w:tabs>
      </w:pPr>
      <w:rPr>
        <w:rFonts w:ascii="Arial" w:eastAsia="Arial" w:hAnsi="Arial"/>
        <w:b/>
        <w:strike w:val="0"/>
        <w:color w:val="000000"/>
        <w:spacing w:val="-2"/>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A4535A9"/>
    <w:multiLevelType w:val="multilevel"/>
    <w:tmpl w:val="861A2042"/>
    <w:lvl w:ilvl="0">
      <w:start w:val="1"/>
      <w:numFmt w:val="bullet"/>
      <w:lvlText w:val=""/>
      <w:lvlJc w:val="left"/>
      <w:pPr>
        <w:tabs>
          <w:tab w:val="left" w:pos="360"/>
        </w:tabs>
      </w:pPr>
      <w:rPr>
        <w:rFonts w:ascii="Symbol" w:hAnsi="Symbol" w:hint="default"/>
        <w:b/>
        <w:strike w:val="0"/>
        <w:color w:val="000000"/>
        <w:spacing w:val="0"/>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EF32881"/>
    <w:multiLevelType w:val="hybridMultilevel"/>
    <w:tmpl w:val="50600D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ECD5288"/>
    <w:multiLevelType w:val="hybridMultilevel"/>
    <w:tmpl w:val="FD6A8A4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4"/>
  </w:num>
  <w:num w:numId="4">
    <w:abstractNumId w:val="7"/>
  </w:num>
  <w:num w:numId="5">
    <w:abstractNumId w:val="8"/>
  </w:num>
  <w:num w:numId="6">
    <w:abstractNumId w:val="10"/>
  </w:num>
  <w:num w:numId="7">
    <w:abstractNumId w:val="1"/>
  </w:num>
  <w:num w:numId="8">
    <w:abstractNumId w:val="11"/>
  </w:num>
  <w:num w:numId="9">
    <w:abstractNumId w:val="5"/>
  </w:num>
  <w:num w:numId="10">
    <w:abstractNumId w:val="2"/>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BE75FC"/>
    <w:rsid w:val="00084410"/>
    <w:rsid w:val="002A0076"/>
    <w:rsid w:val="006A10D8"/>
    <w:rsid w:val="007B27CD"/>
    <w:rsid w:val="0082040A"/>
    <w:rsid w:val="00B01227"/>
    <w:rsid w:val="00BE75FC"/>
    <w:rsid w:val="00EC24EA"/>
    <w:rsid w:val="00EF6E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A078D"/>
  <w15:docId w15:val="{6A9F6621-3D47-47F4-A880-EDDEFF6E0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84410"/>
    <w:pPr>
      <w:ind w:left="720"/>
      <w:contextualSpacing/>
    </w:pPr>
  </w:style>
  <w:style w:type="paragraph" w:styleId="Koptekst">
    <w:name w:val="header"/>
    <w:basedOn w:val="Standaard"/>
    <w:link w:val="KoptekstChar"/>
    <w:uiPriority w:val="99"/>
    <w:unhideWhenUsed/>
    <w:rsid w:val="0082040A"/>
    <w:pPr>
      <w:tabs>
        <w:tab w:val="center" w:pos="4703"/>
        <w:tab w:val="right" w:pos="9406"/>
      </w:tabs>
    </w:pPr>
  </w:style>
  <w:style w:type="character" w:customStyle="1" w:styleId="KoptekstChar">
    <w:name w:val="Koptekst Char"/>
    <w:basedOn w:val="Standaardalinea-lettertype"/>
    <w:link w:val="Koptekst"/>
    <w:uiPriority w:val="99"/>
    <w:rsid w:val="0082040A"/>
  </w:style>
  <w:style w:type="paragraph" w:styleId="Voettekst">
    <w:name w:val="footer"/>
    <w:basedOn w:val="Standaard"/>
    <w:link w:val="VoettekstChar"/>
    <w:uiPriority w:val="99"/>
    <w:unhideWhenUsed/>
    <w:rsid w:val="0082040A"/>
    <w:pPr>
      <w:tabs>
        <w:tab w:val="center" w:pos="4703"/>
        <w:tab w:val="right" w:pos="9406"/>
      </w:tabs>
    </w:pPr>
  </w:style>
  <w:style w:type="character" w:customStyle="1" w:styleId="VoettekstChar">
    <w:name w:val="Voettekst Char"/>
    <w:basedOn w:val="Standaardalinea-lettertype"/>
    <w:link w:val="Voettekst"/>
    <w:uiPriority w:val="99"/>
    <w:rsid w:val="00820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1771</Words>
  <Characters>9746</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Arie Hagedoorn</cp:lastModifiedBy>
  <cp:revision>2</cp:revision>
  <dcterms:created xsi:type="dcterms:W3CDTF">2017-07-19T20:46:00Z</dcterms:created>
  <dcterms:modified xsi:type="dcterms:W3CDTF">2017-07-19T20:46:00Z</dcterms:modified>
</cp:coreProperties>
</file>