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9A324" w14:textId="23B27926" w:rsidR="001A575F" w:rsidRPr="00FB67C1" w:rsidRDefault="00FB67C1">
      <w:pPr>
        <w:rPr>
          <w:b/>
          <w:bCs/>
          <w:lang w:val="en-US"/>
        </w:rPr>
      </w:pPr>
      <w:proofErr w:type="spellStart"/>
      <w:r w:rsidRPr="00FB67C1">
        <w:rPr>
          <w:b/>
          <w:bCs/>
          <w:lang w:val="en-US"/>
        </w:rPr>
        <w:t>Samenvatting</w:t>
      </w:r>
      <w:proofErr w:type="spellEnd"/>
      <w:r w:rsidRPr="00FB67C1">
        <w:rPr>
          <w:b/>
          <w:bCs/>
          <w:lang w:val="en-US"/>
        </w:rPr>
        <w:t xml:space="preserve"> </w:t>
      </w:r>
      <w:proofErr w:type="spellStart"/>
      <w:r w:rsidRPr="00FB67C1">
        <w:rPr>
          <w:b/>
          <w:bCs/>
          <w:lang w:val="en-US"/>
        </w:rPr>
        <w:t>onderzoek</w:t>
      </w:r>
      <w:proofErr w:type="spellEnd"/>
    </w:p>
    <w:p w14:paraId="10DE68AB" w14:textId="3F6234FF" w:rsidR="00FB67C1" w:rsidRDefault="00FB67C1">
      <w:pPr>
        <w:rPr>
          <w:lang w:val="en-US"/>
        </w:rPr>
      </w:pPr>
    </w:p>
    <w:p w14:paraId="3598026A" w14:textId="6009572C" w:rsidR="00FB67C1" w:rsidRDefault="00FB67C1" w:rsidP="00BB36BB">
      <w:pPr>
        <w:jc w:val="both"/>
        <w:rPr>
          <w:lang w:val="nl-NL"/>
        </w:rPr>
      </w:pPr>
      <w:r>
        <w:rPr>
          <w:lang w:val="nl-NL"/>
        </w:rPr>
        <w:t xml:space="preserve">Per jaar komen er in Nederland ruim 250.000 patiënten naar een spoedeisende hulp met een botbreuk (fractuur). </w:t>
      </w:r>
      <w:r w:rsidRPr="00FB67C1">
        <w:rPr>
          <w:lang w:val="nl-NL"/>
        </w:rPr>
        <w:t>Ongeveer 5% van alle botbreuken genezen niet</w:t>
      </w:r>
      <w:r>
        <w:rPr>
          <w:lang w:val="nl-NL"/>
        </w:rPr>
        <w:t xml:space="preserve"> of niet volledig, in de klinische praktijk noemen wij dit een zogenaamde fractuur non-union. Hiervoor bestaan allerlei verschillende oorzaken die afhankelijk kunnen zijn van de </w:t>
      </w:r>
      <w:r w:rsidR="008C4D02">
        <w:rPr>
          <w:lang w:val="nl-NL"/>
        </w:rPr>
        <w:t>patiënt</w:t>
      </w:r>
      <w:r>
        <w:rPr>
          <w:lang w:val="nl-NL"/>
        </w:rPr>
        <w:t xml:space="preserve"> (</w:t>
      </w:r>
      <w:r w:rsidR="008C4D02">
        <w:rPr>
          <w:lang w:val="nl-NL"/>
        </w:rPr>
        <w:t xml:space="preserve">medische geschiedenis, roken, alcoholgebruik, gebruik van bepaalde medicatie of de voedingsstatus van de patiënt), van de botbreuk zelf (locatie van de breuk in het bot, welk bot, verlies van botvolume) of van de behandeling (kwaliteit, mogelijke complicaties zoals infectie). In onze studies hebben wij de nadruk gelegd op de invloed van voeding, meer specifiek de invloed van het aminozuren (de bouwstenen van eiwitten) op de botgenezing. Het belangrijkste aandachtspunt lag hierbij op </w:t>
      </w:r>
      <w:proofErr w:type="spellStart"/>
      <w:r w:rsidR="008C4D02">
        <w:rPr>
          <w:lang w:val="nl-NL"/>
        </w:rPr>
        <w:t>citrulline</w:t>
      </w:r>
      <w:proofErr w:type="spellEnd"/>
      <w:r w:rsidR="008C4D02">
        <w:rPr>
          <w:lang w:val="nl-NL"/>
        </w:rPr>
        <w:t xml:space="preserve"> (een aminozuur dat voornamelijk te vinden is in watermeloenen). In de verschillende experimenten bij zowel proefdieren, in ons laboratorium en bij weefsels verzameld bij patiënten in het ziekenhuis, is gebleken dat </w:t>
      </w:r>
      <w:proofErr w:type="spellStart"/>
      <w:r w:rsidR="008C4D02">
        <w:rPr>
          <w:lang w:val="nl-NL"/>
        </w:rPr>
        <w:t>citrulline</w:t>
      </w:r>
      <w:proofErr w:type="spellEnd"/>
      <w:r w:rsidR="008C4D02">
        <w:rPr>
          <w:lang w:val="nl-NL"/>
        </w:rPr>
        <w:t xml:space="preserve"> (en andere hieraan gerelateerde stoffen) van groot belang is voor een optimale botgenezing omdat het een positieve invloed heeft op de ontstekingsreactie na een botbreuk, daarnaast speelt het een</w:t>
      </w:r>
      <w:r w:rsidR="00BB36BB">
        <w:rPr>
          <w:lang w:val="nl-NL"/>
        </w:rPr>
        <w:t xml:space="preserve"> belangrijke</w:t>
      </w:r>
      <w:r w:rsidR="008C4D02">
        <w:rPr>
          <w:lang w:val="nl-NL"/>
        </w:rPr>
        <w:t xml:space="preserve"> rol in de vorming van nieuwe bloedvaten bij de botbreuk en zorgt voor opbouw van nieuw botweefsel. Tenslotte kan het ook </w:t>
      </w:r>
      <w:r w:rsidR="00BB36BB">
        <w:rPr>
          <w:lang w:val="nl-NL"/>
        </w:rPr>
        <w:t xml:space="preserve">worden </w:t>
      </w:r>
      <w:r w:rsidR="008C4D02">
        <w:rPr>
          <w:lang w:val="nl-NL"/>
        </w:rPr>
        <w:t xml:space="preserve">gebruikt om het succes van een behandeling voor fractuur non-union te voorspellen. </w:t>
      </w:r>
    </w:p>
    <w:p w14:paraId="61622A32" w14:textId="0DF999A2" w:rsidR="00BB36BB" w:rsidRDefault="00BB36BB">
      <w:pPr>
        <w:rPr>
          <w:lang w:val="nl-NL"/>
        </w:rPr>
      </w:pPr>
    </w:p>
    <w:p w14:paraId="3B878AAF" w14:textId="7961E5E6" w:rsidR="00BB36BB" w:rsidRDefault="00BB36BB">
      <w:pPr>
        <w:rPr>
          <w:lang w:val="nl-NL"/>
        </w:rPr>
      </w:pPr>
      <w:r>
        <w:rPr>
          <w:noProof/>
          <w:lang w:val="nl-NL"/>
        </w:rPr>
        <w:drawing>
          <wp:inline distT="0" distB="0" distL="0" distR="0" wp14:anchorId="3D712192" wp14:editId="2F15D8D6">
            <wp:extent cx="2237405" cy="14915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95992" cy="1530577"/>
                    </a:xfrm>
                    <a:prstGeom prst="rect">
                      <a:avLst/>
                    </a:prstGeom>
                  </pic:spPr>
                </pic:pic>
              </a:graphicData>
            </a:graphic>
          </wp:inline>
        </w:drawing>
      </w:r>
      <w:r>
        <w:rPr>
          <w:lang w:val="nl-NL"/>
        </w:rPr>
        <w:t xml:space="preserve">        </w:t>
      </w:r>
      <w:r>
        <w:rPr>
          <w:noProof/>
          <w:lang w:val="nl-NL"/>
        </w:rPr>
        <w:drawing>
          <wp:inline distT="0" distB="0" distL="0" distR="0" wp14:anchorId="158E9F4B" wp14:editId="65CD287B">
            <wp:extent cx="2232876" cy="148850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655" cy="1524353"/>
                    </a:xfrm>
                    <a:prstGeom prst="rect">
                      <a:avLst/>
                    </a:prstGeom>
                  </pic:spPr>
                </pic:pic>
              </a:graphicData>
            </a:graphic>
          </wp:inline>
        </w:drawing>
      </w:r>
    </w:p>
    <w:p w14:paraId="4D4E6B16" w14:textId="3D0A353C" w:rsidR="00BB36BB" w:rsidRDefault="00BB36BB">
      <w:pPr>
        <w:rPr>
          <w:lang w:val="nl-NL"/>
        </w:rPr>
      </w:pPr>
    </w:p>
    <w:p w14:paraId="4BA91B7C" w14:textId="7078F154" w:rsidR="00BB36BB" w:rsidRDefault="00BB36BB">
      <w:pPr>
        <w:rPr>
          <w:lang w:val="nl-NL"/>
        </w:rPr>
      </w:pPr>
    </w:p>
    <w:p w14:paraId="26799DE3" w14:textId="393F86C7" w:rsidR="00BB36BB" w:rsidRDefault="00BB36BB">
      <w:pPr>
        <w:rPr>
          <w:lang w:val="nl-NL"/>
        </w:rPr>
      </w:pPr>
    </w:p>
    <w:p w14:paraId="55225E54" w14:textId="5D6E8F08" w:rsidR="00BB36BB" w:rsidRPr="00FB67C1" w:rsidRDefault="00BB36BB">
      <w:pPr>
        <w:rPr>
          <w:lang w:val="nl-NL"/>
        </w:rPr>
      </w:pPr>
      <w:r>
        <w:rPr>
          <w:noProof/>
          <w:lang w:val="nl-NL"/>
        </w:rPr>
        <w:drawing>
          <wp:inline distT="0" distB="0" distL="0" distR="0" wp14:anchorId="70FB199E" wp14:editId="3A55C286">
            <wp:extent cx="2237105" cy="1491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2607" cy="1514988"/>
                    </a:xfrm>
                    <a:prstGeom prst="rect">
                      <a:avLst/>
                    </a:prstGeom>
                  </pic:spPr>
                </pic:pic>
              </a:graphicData>
            </a:graphic>
          </wp:inline>
        </w:drawing>
      </w:r>
      <w:r>
        <w:rPr>
          <w:lang w:val="nl-NL"/>
        </w:rPr>
        <w:t xml:space="preserve">        </w:t>
      </w:r>
      <w:r>
        <w:rPr>
          <w:noProof/>
          <w:lang w:val="nl-NL"/>
        </w:rPr>
        <w:drawing>
          <wp:inline distT="0" distB="0" distL="0" distR="0" wp14:anchorId="54C5BD27" wp14:editId="36AB1820">
            <wp:extent cx="2233183" cy="1488706"/>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6702" cy="1504384"/>
                    </a:xfrm>
                    <a:prstGeom prst="rect">
                      <a:avLst/>
                    </a:prstGeom>
                  </pic:spPr>
                </pic:pic>
              </a:graphicData>
            </a:graphic>
          </wp:inline>
        </w:drawing>
      </w:r>
    </w:p>
    <w:sectPr w:rsidR="00BB36BB" w:rsidRPr="00FB6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C1"/>
    <w:rsid w:val="008C4D02"/>
    <w:rsid w:val="00BB36BB"/>
    <w:rsid w:val="00C764A4"/>
    <w:rsid w:val="00F1126A"/>
    <w:rsid w:val="00FB67C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029CB48"/>
  <w15:chartTrackingRefBased/>
  <w15:docId w15:val="{0ED2CDC2-71C1-7A4B-B2E8-FD17DEDA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Meesters</dc:creator>
  <cp:keywords/>
  <dc:description/>
  <cp:lastModifiedBy>Dennis Meesters</cp:lastModifiedBy>
  <cp:revision>1</cp:revision>
  <dcterms:created xsi:type="dcterms:W3CDTF">2021-07-12T11:01:00Z</dcterms:created>
  <dcterms:modified xsi:type="dcterms:W3CDTF">2021-07-12T11:32:00Z</dcterms:modified>
</cp:coreProperties>
</file>